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2700"/>
        <w:gridCol w:w="160"/>
        <w:gridCol w:w="640"/>
        <w:gridCol w:w="4600"/>
        <w:gridCol w:w="400"/>
        <w:gridCol w:w="600"/>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76200" cy="8661400"/>
                  <wp:wrapNone/>
                  <wp:docPr id="1400719643" name="Picture">
</wp:docPr>
                  <a:graphic>
                    <a:graphicData uri="http://schemas.openxmlformats.org/drawingml/2006/picture">
                      <pic:pic>
                        <pic:nvPicPr>
                          <pic:cNvPr id="1400719643" name="Picture"/>
                          <pic:cNvPicPr/>
                        </pic:nvPicPr>
                        <pic:blipFill>
                          <a:blip r:embed="img_0_0_3.png"/>
                          <a:srcRect/>
                          <a:stretch>
                            <a:fillRect/>
                          </a:stretch>
                        </pic:blipFill>
                        <pic:spPr>
                          <a:xfrm>
                            <a:off x="0" y="0"/>
                            <a:ext cx="76200" cy="8661400"/>
                          </a:xfrm>
                          <a:prstGeom prst="rect"/>
                        </pic:spPr>
                      </pic:pic>
                    </a:graphicData>
                  </a:graphic>
                </wp:anchor>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gridSpan w:val="2"/>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3175000" cy="635000"/>
                  <wp:wrapNone/>
                  <wp:docPr id="330555540" name="Picture">
</wp:docPr>
                  <a:graphic>
                    <a:graphicData uri="http://schemas.openxmlformats.org/drawingml/2006/picture">
                      <pic:pic>
                        <pic:nvPicPr>
                          <pic:cNvPr id="330555540" name="Picture"/>
                          <pic:cNvPicPr/>
                        </pic:nvPicPr>
                        <pic:blipFill>
                          <a:blip r:embed="img_0_0_0.png"/>
                          <a:srcRect/>
                          <a:stretch>
                            <a:fillRect/>
                          </a:stretch>
                        </pic:blipFill>
                        <pic:spPr>
                          <a:xfrm>
                            <a:off x="0" y="0"/>
                            <a:ext cx="3175000" cy="635000"/>
                          </a:xfrm>
                          <a:prstGeom prst="rect"/>
                        </pic:spPr>
                      </pic:pic>
                    </a:graphicData>
                  </a:graphic>
                </wp:anchor>
              </w:drawing>
            </w:r>
          </w:p>
        </w:tc>
        <w:tc>
          <w:tcPr>
     </w:tcPr>
          <w:p>
            <w:pPr>
              <w:pStyle w:val="EMPTY_CELL_STYLE"/>
            </w:pPr>
          </w:p>
        </w:tc>
      </w:tr>
      <w:tr>
        <w:trPr>
          <w:trHeight w:hRule="exact" w:val="58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2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pPr>
            <w:r>
              <w:rPr>
                <w:rFonts w:ascii="Ruda" w:hAnsi="Ruda" w:eastAsia="Ruda" w:cs="Ruda"/>
                <w:color w:val="004494"/>
                <w:sz w:val="18"/>
                <w:b w:val="true"/>
              </w:rPr>
              <w:t xml:space="preserve">Istituzione Sanitaria Privata Accreditata:</w:t>
              <w:br/>
              <w:t xml:space="preserve">Diagnostica per immagini, Medicina di Laboratorio, Cardiologia e Medicina dello Sport, Dermatologia e Endocrinologia/Diabetologia:</w:t>
              <w:br/>
              <w:t xml:space="preserve">Decreto n. 3748/GRFVG del 10/06/2022</w:t>
              <w:br/>
              <w:br/>
              <w:t xml:space="preserve">Aut. San.: Ordinanza n. 23 del 22/12/2016</w:t>
              <w:br/>
              <w:t xml:space="preserve">e Ordinanza n. 24 del 01/06/2018 ASUIUD</w:t>
              <w:br/>
              <w:br/>
              <w:t xml:space="preserve">Dir. San. Dott. Gianluca Rampino Cordaro</w:t>
              <w:br/>
              <w:t xml:space="preserve">Medico Chirurgo</w:t>
              <w:br/>
              <w:t xml:space="preserve">Specialista in Radiologia</w:t>
            </w:r>
          </w:p>
        </w:tc>
        <w:tc>
          <w:tcPr>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pPr>
            <w:r>
              <w:rPr>
                <w:rFonts w:ascii="Ruda" w:hAnsi="Ruda" w:eastAsia="Ruda" w:cs="Ruda"/>
                <w:color w:val="004494"/>
                <w:sz w:val="16"/>
              </w:rPr>
              <w:t xml:space="preserve">Sede Legale e operativa: Via T. Ciconi, 10  – 33100 Udine</w:t>
              <w:br/>
              <w:t xml:space="preserve">Punto Coram: Via Nimis, 1 - 33100 Udine</w:t>
              <w:br/>
              <w:t xml:space="preserve">Tel. 0432 585211 - Fax 0432 585250</w:t>
              <w:br/>
              <w:t xml:space="preserve">P.IVA e C.F. 00268100302</w:t>
            </w:r>
          </w:p>
        </w:tc>
        <w:tc>
          <w:tcPr>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pPr>
            <w:r>
              <w:rPr>
                <w:rFonts w:ascii="Ruda" w:hAnsi="Ruda" w:eastAsia="Ruda" w:cs="Ruda"/>
                <w:color w:val="004494"/>
                <w:sz w:val="16"/>
              </w:rPr>
              <w:t xml:space="preserve">info@coram.it</w:t>
            </w:r>
          </w:p>
        </w:tc>
        <w:tc>
          <w:tcP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spacing w:lineRule="auto" w:line="240" w:after="0" w:before="0"/>
            </w:pPr>
            <w:r>
              <w:rPr>
                <w:rFonts w:ascii="Ruda" w:hAnsi="Ruda" w:eastAsia="Ruda" w:cs="Ruda"/>
                <w:color w:val="E43227"/>
                <w:sz w:val="16"/>
                <w:b w:val="true"/>
              </w:rPr>
              <w:t xml:space="preserve">www.friulicoram.it</w:t>
            </w:r>
          </w:p>
        </w:tc>
        <w:tc>
          <w:tcPr>
     </w:tcPr>
          <w:p>
            <w:pPr>
              <w:pStyle w:val="EMPTY_CELL_STYLE"/>
            </w:pPr>
          </w:p>
        </w:tc>
        <w:tc>
          <w:tcPr>
     </w:tcPr>
          <w:p>
            <w:pPr>
              <w:pStyle w:val="EMPTY_CELL_STYLE"/>
            </w:pPr>
          </w:p>
        </w:tc>
      </w:tr>
      <w:tr>
        <w:trPr>
          <w:trHeight w:hRule="exact" w:val="82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spacing w:lineRule="auto" w:line="240" w:after="0" w:before="0"/>
            </w:pPr>
            <w:r>
              <w:rPr>
                <w:rFonts w:ascii="Ruda" w:hAnsi="Ruda" w:eastAsia="Ruda" w:cs="Ruda"/>
                <w:color w:val="004494"/>
                <w:sz w:val="36"/>
                <w:b w:val="true"/>
              </w:rPr>
              <w:t xml:space="preserve">CARTA DEI SERVIZI</w:t>
            </w:r>
          </w:p>
        </w:tc>
        <w:tc>
          <w:tcPr>
     </w:tcPr>
          <w:p>
            <w:pPr>
              <w:pStyle w:val="EMPTY_CELL_STYLE"/>
            </w:pPr>
          </w:p>
        </w:tc>
        <w:tc>
          <w:tcPr>
     </w:tcPr>
          <w:p>
            <w:pPr>
              <w:pStyle w:val="EMPTY_CELL_STYLE"/>
            </w:pPr>
          </w:p>
        </w:tc>
      </w:tr>
      <w:tr>
        <w:trPr>
          <w:trHeight w:hRule="exact" w:val="5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spacing w:lineRule="auto" w:line="240" w:after="0" w:before="0"/>
            </w:pPr>
            <w:r>
              <w:rPr>
                <w:rFonts w:ascii="Ruda" w:hAnsi="Ruda" w:eastAsia="Ruda" w:cs="Ruda"/>
                <w:color w:val="E43227"/>
                <w:sz w:val="36"/>
                <w:b w:val="true"/>
              </w:rPr>
              <w:t xml:space="preserve">REV 20042024</w:t>
            </w:r>
          </w:p>
        </w:tc>
        <w:tc>
          <w:tcPr>
     </w:tcPr>
          <w:p>
            <w:pPr>
              <w:pStyle w:val="EMPTY_CELL_STYLE"/>
            </w:pPr>
          </w:p>
        </w:tc>
        <w:tc>
          <w:tcPr>
     </w:tcPr>
          <w:p>
            <w:pPr>
              <w:pStyle w:val="EMPTY_CELL_STYLE"/>
            </w:pPr>
          </w:p>
        </w:tc>
      </w:tr>
      <w:tr>
        <w:trPr>
          <w:trHeight w:hRule="exact" w:val="6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9100"/>
        <w:gridCol w:w="1"/>
      </w:tblGrid>
      <w:tr>
        <w:trPr>
          <w:trHeight w:hRule="exact" w:val="4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1840582033" name="Picture">
</wp:docPr>
                  <a:graphic>
                    <a:graphicData uri="http://schemas.openxmlformats.org/drawingml/2006/picture">
                      <pic:pic>
                        <pic:nvPicPr>
                          <pic:cNvPr id="1840582033"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Nel settore sanitario la Carta dei Servizi rappresenta uno strumento mediante il quale l’Azienda erogatrice assume una serie di obblighi nei confronti di quei cittadini che fruiscono delle sue prestazioni: tra questi, la trasparenza dell’attività prestata, l’informazione corretta sull’offerta dei servizi e sulla modalità di erogazione, la tutela dei diritti connessi all’utilizzo, la possibilità di partecipare ai progetti tesi al miglioramento della qualità dei servizi e delle prestazioni.</w:t>
              <w:br/>
              <w:br/>
              <w:t xml:space="preserve">La Carta dei Servizi è un atto dovuto nei confronti della Legge 273/1995, ma per la Friuli Coram è prima di tutto una testimonianza di attenzione e di rispetto verso l’utenza.</w:t>
              <w:br/>
              <w:br/>
              <w:t xml:space="preserve">Con questo spirito abbiamo impostato l’edizione 2024 della Carta dei Servizi, che è il frutto e la testimonianza della volontà condivisa da tutta l’equipe della nostra Struttura, di attuare uno strumento funzionale e coerente con il nostro stile di lavoro e con lo spirito di servizio che anima tutta l’operatività quotidiana.</w:t>
              <w:br/>
              <w:br/>
              <w:t xml:space="preserve">Uno spirito che abbiamo fatto nostro e che indica con costante attualità come un operatore della sanità debba vivere la propria professione al servizio dei cittadini che, quando sono alle prese con un problema riguardante la salute, vivono sempre e comunque una situazione di preoccupazione.</w:t>
              <w:br/>
              <w:br/>
              <w:t xml:space="preserve">Il presente fascicolo contiene le principali informazioni sull’attività e sulla tipologia dei servizi erogati dalla Friuli Coram.</w:t>
              <w:br/>
              <w:br/>
              <w:t xml:space="preserve">Con l’obiettivo di fornire all’utenza un servizio della massima qualità e sempre adeguato ad ogni specifica esigenza abbiamo tradotto la carta dei servizi nelle seguenti lingue: inglese, francese, tedesco e friulano. L’estratto della carta dei servizi tradotto è a disposizione presso le accettazioni.</w:t>
              <w:br/>
              <w:br/>
              <w:t xml:space="preserve">Dott. Gianluca Rampino Cordaro</w:t>
              <w:br/>
              <w:t xml:space="preserve">Direttore Sanitario</w:t>
              <w:br/>
              <w:br/>
              <w:t xml:space="preserve">Dott.ssa Alessia Rampino</w:t>
              <w:br/>
              <w:t xml:space="preserve">Legale Rappresentante</w:t>
              <w:br/>
              <w:br/>
              <w:t xml:space="preserve">Dott. Michele Pedron</w:t>
              <w:br/>
              <w:t xml:space="preserve">​Legale Rappresentante</w:t>
            </w: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1109974634" name="Picture">
</wp:docPr>
                  <a:graphic>
                    <a:graphicData uri="http://schemas.openxmlformats.org/drawingml/2006/picture">
                      <pic:pic>
                        <pic:nvPicPr>
                          <pic:cNvPr id="1109974634"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 Carta dei Servizi esplicita i principi fondamentali su cui è impostata l'attività della Friuli Coram e che fanno, da un lato, riferimento alla normativa nazionale (direttiva del Presidente del Consiglio dei Ministri del 27 gennaio '94) e, dall'altro, fanno capo alla mission che l’Azienda stessa si è assegnata.</w:t>
              <w:br/>
              <w:br/>
              <w:t xml:space="preserve">I principi fondamentali su cui si basa l'attività della Friuli Coram fanno proprio il concetto di UGUAGLIANZA (nessuna discriminazione nell'erogazione dei servizi sanitari che sono sempre prestati nella stessa forma, a prescindere dal sesso, razza, lingua, religione, opinione politica o  Condizione economica); di IMPARZIALITA' (l'erogazione delle prestazioni e dei servizi è sempre improntata nei confronti dell'utenza sui criteri di obiettività, di giustizia e di imparzialità); di CONTINUITA' (i servizi vengono erogati sempre con orari prestabiliti e precomunicati all'utenza); di PARTECIPAZIONE (le iniziative di miglioramento dei servizi prestati sono anche il frutto della partecipazione attiva dell’utenza e dei suggerimenti delle Associazioni che la rappresentano); di EFFICIENZA E DI EFFICACIA (i servizi sono organizzati in modo tale da mirare sempre a proporre all'utenza prestazioni tempestive, efficienti ed efficaci); del DIRITTO DI LIBERA SCELTA (conformemente alle normative vigenti, il cittadino ha il diritto di scegliere tra i soggetti che erogano il servizio nei limiti del budget previsto).</w:t>
              <w:br/>
              <w:br/>
              <w:t xml:space="preserve">La Friuli Coram fa propri come principi fondamentali una serie di impegni che vogliono rappresentare l'aspetto caratterizzante della propria mission aziendale:</w:t>
              <w:br/>
              <w:br/>
              <w:br/>
              <w:br/>
              <w:t xml:space="preserve">UMANITA' SENZA BUROCRAZIA: la Friuli Coram s'impegna a superare, snellire e velocizzare tutte le procedure d'ordine burocratico e amministrativo intendendo valorizzare la centralità del rispetto e dell'attenzione nei confronti della persona. Ogni rapporto con l'utenza è improntato alla massima umanità, sensibilità e disponibilità.</w:t>
              <w:br/>
              <w:br/>
              <w:t xml:space="preserve">HUMANITAS è il motto della Friuli Coram: servire con amicizia, amicizia nel servire sono le parole d'ordine di tutto i collaboratori, sempre qualificati, gentili e disponibili.</w:t>
              <w:br/>
              <w:br/>
              <w:br/>
              <w:br/>
              <w:t xml:space="preserve">QUALITA': la Friuli Coram persegue l'obiettivo dell'ottimizzazione della qualità in tutte le sue prestazioni ed erogazione di servizi. La Friuli Coram pretende la massima qualità innanzitutto da se stessa, attraverso la formazione e l'aggiornamento del personale, la capacità professionale dei medici, la scelta di tutti i collaboratori sempre caratterizzata dalla ricerca delle migliori qualità umane e di esperienza professionale.</w:t>
              <w:br/>
              <w:br/>
              <w:br/>
              <w:br/>
              <w:t xml:space="preserve">CONGRUITA' NELLA DIMENSIONE: la Friuli Coram assicura all'utenza la massima funzionalità e qualità dei servizi prestati privilegiando questo obiettivo rispetto ad una semplice crescita dimensionale della struttura. La Friuli Coram mette al primo posto la crescita della sua credibilità coniugandola, però, con un’espansione misurata e controllata della struttura che garantisca sempre il rispetto dei principi di efficienza e umanità.</w:t>
              <w:br/>
              <w:t xml:space="preserve"> </w:t>
            </w: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539835490" name="Picture">
</wp:docPr>
                  <a:graphic>
                    <a:graphicData uri="http://schemas.openxmlformats.org/drawingml/2006/picture">
                      <pic:pic>
                        <pic:nvPicPr>
                          <pic:cNvPr id="539835490"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RELAZIONI CON IL PUBBLICO</w:t>
              <w:br/>
              <w:br/>
              <w:br/>
              <w:t xml:space="preserve">    •  Massima cortesia nell'accoglienza, gentilezza e comprensione per ogni tipo di esigenza;</w:t>
              <w:br/>
              <w:t xml:space="preserve">    •  attenzione nei confronti dell’utenza: la Friuli Coram ha attivato un ufficio relazioni con il pubblico per il monitoraggio della soddisfazione dell’utenza. </w:t>
              <w:br/>
              <w:t xml:space="preserve">    •  reclami: eventuali reclami da parte dell’utenza sono prontamente presi in considerazione e, all’occorrenza, producono immediatamente i correttivi e gli interventi necessari, rispettando l’anonimato dell’estensore del reclamo;</w:t>
              <w:br/>
              <w:t xml:space="preserve">    •  cittadinanza attiva: la Friuli Coram ha attivato le procedure per l’audit civico.</w:t>
              <w:br/>
              <w:br/>
              <w:t xml:space="preserve">TERRITORIALITA'</w:t>
              <w:br/>
              <w:br/>
              <w:br/>
              <w:t xml:space="preserve">    •  Servizi sul territorio: sin dagli anni ’90 la Friuli Coram per agevolare l'accessibilità ai servizi per l'utenza ha sviluppato un servizio di prelievi a domicilio ed attivato collaborazioni con i Centri Prelievo presenti sul territorio del Friuli Venezia Giulia.</w:t>
              <w:br/>
              <w:br/>
              <w:t xml:space="preserve">GESTIONE ESAMI URGENTI</w:t>
              <w:br/>
              <w:br/>
              <w:br/>
              <w:t xml:space="preserve">    •  Per supportare l'utenza anche nelle situazioni con carattere di urgenza clinica, la Friuli Coram ha attuato un servizio di gestione di un pannello di esami di laboratorio effettuabili con accesso diretto dell'Utente o con conferimento dei campioni prelevati a domicilio. I tempi di esecuzione corrispondono a quelli strattamente tecnici.</w:t>
              <w:br/>
              <w:br/>
              <w:t xml:space="preserve">INNOVAZIONE</w:t>
              <w:br/>
              <w:br/>
              <w:br/>
              <w:t xml:space="preserve">    •  Check up personalizzati; strumentazione diagnostica tecnologicamente avanzata;</w:t>
              <w:br/>
              <w:t xml:space="preserve">    •  tempestività nella prenotazione sia tramite il telefono (possibilità di prenotazione singola e/o multipla interdisciplinare e coordinata), sia tramite il portale online con la possibilità di pagare simultaneamente alla prenotazione;</w:t>
              <w:br/>
              <w:t xml:space="preserve">    •  celerità nella consegna dei referti (a richiesta anche via fax, mail, internet o telefono nel rispetto della normativa sulla privacy), tempi di attesa brevi.</w:t>
              <w:br/>
              <w:br/>
              <w:t xml:space="preserve">FORMAZIONE</w:t>
              <w:br/>
              <w:br/>
              <w:br/>
              <w:t xml:space="preserve">    •  Formazione permanente del personale: tutto il personale della Friuli Coram (sanitario e amministrativo) è coinvolto annualmente in corsi di aggiornamento e di formazione al fine di garantire le singole performance professionali ai massimi livelli di qualità.</w:t>
              <w:br/>
              <w:br/>
              <w:t xml:space="preserve">QUALITA'</w:t>
              <w:br/>
              <w:br/>
              <w:br/>
              <w:t xml:space="preserve">    •  Controllo degli indicatori di qualità delle prestazioni di laboratorio: C.Q. I. e V.E.Q.</w:t>
              <w:br/>
              <w:t xml:space="preserve">    •  controllo dei principali indicatori della qualità delle prestazioni radiodiagnostiche: ogni giorno vengono eseguiti radiogrammi per il controllo della qualità delle immagini e la verifica del buon funzionamento degli apparecchi di mammografia e radiografia. </w:t>
            </w: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678137408" name="Picture">
</wp:docPr>
                  <a:graphic>
                    <a:graphicData uri="http://schemas.openxmlformats.org/drawingml/2006/picture">
                      <pic:pic>
                        <pic:nvPicPr>
                          <pic:cNvPr id="678137408"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shd w:val="clear" w:color="auto" w:fill="FFFFFF"/>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3797300"/>
                  <wp:wrapNone/>
                  <wp:docPr id="1484580447" name="Picture">
</wp:docPr>
                  <a:graphic>
                    <a:graphicData uri="http://schemas.openxmlformats.org/drawingml/2006/picture">
                      <pic:pic>
                        <pic:nvPicPr>
                          <pic:cNvPr id="1484580447" name="Picture"/>
                          <pic:cNvPicPr/>
                        </pic:nvPicPr>
                        <pic:blipFill>
                          <a:blip r:embed="img_0_4_2.png"/>
                          <a:srcRect/>
                          <a:stretch>
                            <a:fillRect/>
                          </a:stretch>
                        </pic:blipFill>
                        <pic:spPr>
                          <a:xfrm>
                            <a:off x="0" y="0"/>
                            <a:ext cx="5778500" cy="3797300"/>
                          </a:xfrm>
                          <a:prstGeom prst="rect"/>
                        </pic:spPr>
                      </pic:pic>
                    </a:graphicData>
                  </a:graphic>
                </wp:anchor>
              </w:drawing>
            </w: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Attività Accreditate</w:t>
            </w: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791659669" name="Picture">
</wp:docPr>
                  <a:graphic>
                    <a:graphicData uri="http://schemas.openxmlformats.org/drawingml/2006/picture">
                      <pic:pic>
                        <pic:nvPicPr>
                          <pic:cNvPr id="791659669"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r>
      <w:tr>
        <w:trPr>
          <w:trHeight w:hRule="exact" w:val="11600"/>
        </w:trPr>
        <w:tc>
          <w:tcPr>
     </w:tcPr>
          <w:p>
            <w:pPr>
              <w:pStyle w:val="EMPTY_CELL_STYLE"/>
            </w:pPr>
          </w:p>
        </w:tc>
        <w:tc>
          <w:tcPr>
            <w:tcMar>
              <w:top w:w="0" w:type="dxa"/>
              <w:left w:w="0" w:type="dxa"/>
              <w:bottom w:w="0" w:type="dxa"/>
              <w:right w:w="0" w:type="dxa"/>
            </w:tcMar>
          </w:tcPr>
          <w:tbl>
            <w:tblPr>
              <w:tblLayout w:type="fixed"/>
            </w:tblPr>
            <w:tblGrid>
              <w:gridCol w:w="1"/>
              <w:gridCol w:w="1980"/>
              <w:gridCol w:w="20"/>
              <w:gridCol w:w="1980"/>
              <w:gridCol w:w="5000"/>
              <w:gridCol w:w="20"/>
              <w:gridCol w:w="1"/>
            </w:tblGrid>
            <w:tr>
              <w:trPr>
                <w:trHeight w:hRule="exact" w:val="500"/>
              </w:trPr>
              <w:tc>
                <w:tcPr>
                  <w:gridSpan w:val="7"/>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363838"/>
                      <w:sz w:val="36"/>
                    </w:rPr>
                    <w:t xml:space="preserve">ANALISI CLINICHE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7"/>
                  <w:tcMar>
                    <w:top w:w="0" w:type="dxa"/>
                    <w:left w:w="0" w:type="dxa"/>
                    <w:bottom w:w="0" w:type="dxa"/>
                    <w:right w:w="0" w:type="dxa"/>
                  </w:tcMar>
                  <w:vAlign w:val="top"/>
                </w:tcPr>
                <w:p>
                  <w:pPr>
                    <w:ind/>
                    <w:jc w:val="left"/>
                    <w:spacing w:lineRule="auto" w:line="240" w:after="0" w:before="0"/>
                  </w:pPr>
                  <w:r>
                    <w:rPr>
                      <w:rFonts w:ascii="Ruda" w:hAnsi="Ruda" w:eastAsia="Ruda" w:cs="Ruda"/>
                      <w:color w:val="363838"/>
                      <w:sz w:val="30"/>
                    </w:rPr>
                    <w:t xml:space="preserve">Laboratorio di Analisi Cliniche</w:t>
                  </w:r>
                </w:p>
              </w:tc>
            </w:tr>
            <w:tr>
              <w:trPr>
                <w:trHeight w:hRule="exact" w:val="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3"/>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Mattia Olivier</w:t>
                  </w:r>
                </w:p>
              </w:tc>
              <w:tc>
                <w:tcPr>
     </w:tcPr>
                <w:p>
                  <w:pPr>
                    <w:pStyle w:val="EMPTY_CELL_STYLE"/>
                  </w:pPr>
                </w:p>
              </w:tc>
              <w:tc>
                <w:tcPr>
     </w:tcPr>
                <w:p>
                  <w:pPr>
                    <w:pStyle w:val="EMPTY_CELL_STYLE"/>
                  </w:pPr>
                </w:p>
              </w:tc>
            </w:tr>
            <w:tr>
              <w:trPr>
                <w:trHeight w:hRule="exact" w:val="380"/>
              </w:trPr>
              <w:tc>
                <w:tcPr>
                  <w:gridSpan w:val="2"/>
                  <w:vMerge w:val="restart"/>
                  <w:tcMar>
                    <w:top w:w="0" w:type="dxa"/>
                    <w:left w:w="0" w:type="dxa"/>
                    <w:bottom w:w="0" w:type="dxa"/>
                    <w:right w:w="0" w:type="dxa"/>
                  </w:tcMar>
                  <w:vAlign w:val="top"/>
                </w:tcPr>
                <w:p>
                  <w:pPr>
                    <w:ind/>
                  </w:pPr>
                  <w:r>
                    <w:rPr>
                      <w:rFonts w:ascii="Ruda" w:hAnsi="Ruda" w:eastAsia="Ruda" w:cs="Ruda"/>
                      <w:color w:val="E53223"/>
                      <w:b w:val="true"/>
                    </w:rPr>
                    <w:t xml:space="preserve">RESPONSABILE</w:t>
                  </w:r>
                </w:p>
              </w:tc>
              <w:tc>
                <w:tcPr>
                  <w:gridSpan w:val="3"/>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2"/>
                  <w:tcMar>
                    <w:top w:w="0" w:type="dxa"/>
                    <w:left w:w="0" w:type="dxa"/>
                    <w:bottom w:w="0" w:type="dxa"/>
                    <w:right w:w="0" w:type="dxa"/>
                  </w:tcMar>
                  <w:vAlign w:val="top"/>
                </w:tcPr>
                <w:p>
                  <w:pPr>
                    <w:ind/>
                  </w:pPr>
                  <w:r>
                    <w:rPr>
                      <w:rFonts w:ascii="Ruda" w:hAnsi="Ruda" w:eastAsia="Ruda" w:cs="Ruda"/>
                      <w:color w:val="E53223"/>
                      <w:b w:val="true"/>
                    </w:rPr>
                    <w:t xml:space="preserve">COLLABORATORI</w:t>
                  </w:r>
                </w:p>
              </w:tc>
              <w:tc>
                <w:tcPr>
                  <w:gridSpan w:val="3"/>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Biologi collaboratori:</w:t>
                    <w:br/>
                    <w:t xml:space="preserve">Dott.ssa Cristina Grando</w:t>
                    <w:br/>
                    <w:t xml:space="preserve">Dott. Andrea Muscarà</w:t>
                    <w:br/>
                    <w:t xml:space="preserve">Dott.ssa Alessia Rampino </w:t>
                    <w:br/>
                    <w:t xml:space="preserve">Dott.ssa Rhena Pascolo</w:t>
                    <w:br/>
                    <w:t xml:space="preserve">Dott.ssa Martina Concetta Spinelli</w:t>
                    <w:br/>
                    <w:t xml:space="preserve">Dott.ssa Ludovica Maestosi</w:t>
                    <w:br/>
                    <w:t xml:space="preserve">Dott. Daniele Marino</w:t>
                  </w:r>
                </w:p>
              </w:tc>
              <w:tc>
                <w:tcPr>
     </w:tcPr>
                <w:p>
                  <w:pPr>
                    <w:pStyle w:val="EMPTY_CELL_STYLE"/>
                  </w:pPr>
                </w:p>
              </w:tc>
              <w:tc>
                <w:tcPr>
     </w:tcPr>
                <w:p>
                  <w:pPr>
                    <w:pStyle w:val="EMPTY_CELL_STYLE"/>
                  </w:pPr>
                </w:p>
              </w:tc>
            </w:tr>
            <w:tr>
              <w:trPr>
                <w:trHeight w:hRule="exact" w:val="1540"/>
              </w:trPr>
              <w:tc>
                <w:tcPr>
     </w:tcPr>
                <w:p>
                  <w:pPr>
                    <w:pStyle w:val="EMPTY_CELL_STYLE"/>
                  </w:pPr>
                </w:p>
              </w:tc>
              <w:tc>
                <w:tcPr>
     </w:tcPr>
                <w:p>
                  <w:pPr>
                    <w:pStyle w:val="EMPTY_CELL_STYLE"/>
                  </w:pPr>
                </w:p>
              </w:tc>
              <w:tc>
                <w:tcPr>
                  <w:gridSpan w:val="3"/>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7"/>
                  <w:tcMar>
                    <w:top w:w="0" w:type="dxa"/>
                    <w:left w:w="0" w:type="dxa"/>
                    <w:bottom w:w="0" w:type="dxa"/>
                    <w:right w:w="0" w:type="dxa"/>
                  </w:tcMar>
                  <w:vAlign w:val="top"/>
                </w:tcPr>
                <w:p>
                  <w:pPr>
                    <w:ind/>
                    <w:jc w:val="left"/>
                    <w:spacing w:lineRule="auto" w:line="240" w:after="0" w:before="0"/>
                  </w:pPr>
                  <w:r>
                    <w:rPr>
                      <w:rFonts w:ascii="Ruda" w:hAnsi="Ruda" w:eastAsia="Ruda" w:cs="Ruda"/>
                      <w:color w:val="363838"/>
                      <w:sz w:val="30"/>
                    </w:rPr>
                    <w:t xml:space="preserve">Laboratorio di Microbiologia e Virologia</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Andrea Muscarà</w:t>
                  </w:r>
                </w:p>
              </w:tc>
              <w:tc>
                <w:tcPr>
     </w:tcPr>
                <w:p>
                  <w:pPr>
                    <w:pStyle w:val="EMPTY_CELL_STYLE"/>
                  </w:pPr>
                </w:p>
              </w:tc>
            </w:tr>
            <w:tr>
              <w:trPr>
                <w:trHeight w:hRule="exact" w:val="380"/>
              </w:trPr>
              <w:tc>
                <w:tcPr>
     </w:tcPr>
                <w:p>
                  <w:pPr>
                    <w:pStyle w:val="EMPTY_CELL_STYLE"/>
                  </w:pPr>
                </w:p>
              </w:tc>
              <w:tc>
                <w:tcPr>
                  <w:gridSpan w:val="2"/>
                  <w:vMerge w:val="restart"/>
                  <w:tcMar>
                    <w:top w:w="0" w:type="dxa"/>
                    <w:left w:w="0" w:type="dxa"/>
                    <w:bottom w:w="0" w:type="dxa"/>
                    <w:right w:w="0" w:type="dxa"/>
                  </w:tcMar>
                  <w:vAlign w:val="top"/>
                </w:tcPr>
                <w:p>
                  <w:pPr>
                    <w:ind/>
                  </w:pPr>
                  <w:r>
                    <w:rPr>
                      <w:rFonts w:ascii="Ruda" w:hAnsi="Ruda" w:eastAsia="Ruda" w:cs="Ruda"/>
                      <w:color w:val="E53223"/>
                      <w:b w:val="true"/>
                    </w:rPr>
                    <w:t xml:space="preserve">RESPONSABILE</w:t>
                  </w:r>
                </w:p>
              </w:tc>
              <w:tc>
                <w:tcPr>
                  <w:gridSpan w:val="3"/>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tcMar>
                    <w:top w:w="0" w:type="dxa"/>
                    <w:left w:w="0" w:type="dxa"/>
                    <w:bottom w:w="0" w:type="dxa"/>
                    <w:right w:w="0" w:type="dxa"/>
                  </w:tcMar>
                  <w:vAlign w:val="top"/>
                </w:tcPr>
                <w:p>
                  <w:pPr>
                    <w:ind/>
                  </w:pPr>
                  <w:r>
                    <w:rPr>
                      <w:rFonts w:ascii="Ruda" w:hAnsi="Ruda" w:eastAsia="Ruda" w:cs="Ruda"/>
                      <w:color w:val="E53223"/>
                      <w:b w:val="true"/>
                    </w:rPr>
                    <w:t xml:space="preserve">COLLABORATORI</w:t>
                  </w:r>
                </w:p>
              </w:tc>
              <w:tc>
                <w:tcPr>
                  <w:gridSpan w:val="3"/>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Biologi collaboratori:</w:t>
                    <w:br/>
                    <w:t xml:space="preserve">Dott.ssa Cristina Grando</w:t>
                    <w:br/>
                    <w:t xml:space="preserve">Dott. Mattia Olivier </w:t>
                    <w:br/>
                    <w:t xml:space="preserve">Dott.ssa Alessia Rampino</w:t>
                    <w:br/>
                    <w:t xml:space="preserve">Dott.ssa Rhena Pascolo</w:t>
                    <w:br/>
                    <w:t xml:space="preserve">Dott.ssa Martina Concetta Spinelli</w:t>
                    <w:br/>
                    <w:t xml:space="preserve">Dott.ssa Ludovica Maestosi</w:t>
                    <w:br/>
                    <w:t xml:space="preserve">Dott. Daniele Marino</w:t>
                  </w:r>
                </w:p>
              </w:tc>
              <w:tc>
                <w:tcPr>
     </w:tcPr>
                <w:p>
                  <w:pPr>
                    <w:pStyle w:val="EMPTY_CELL_STYLE"/>
                  </w:pPr>
                </w:p>
              </w:tc>
            </w:tr>
            <w:tr>
              <w:trPr>
                <w:trHeight w:hRule="exact" w:val="1540"/>
              </w:trPr>
              <w:tc>
                <w:tcPr>
     </w:tcPr>
                <w:p>
                  <w:pPr>
                    <w:pStyle w:val="EMPTY_CELL_STYLE"/>
                  </w:pPr>
                </w:p>
              </w:tc>
              <w:tc>
                <w:tcPr>
     </w:tcPr>
                <w:p>
                  <w:pPr>
                    <w:pStyle w:val="EMPTY_CELL_STYLE"/>
                  </w:pPr>
                </w:p>
              </w:tc>
              <w:tc>
                <w:tcPr>
     </w:tcPr>
                <w:p>
                  <w:pPr>
                    <w:pStyle w:val="EMPTY_CELL_STYLE"/>
                  </w:pPr>
                </w:p>
              </w:tc>
              <w:tc>
                <w:tcPr>
                  <w:gridSpan w:val="3"/>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7"/>
                  <w:tcBorders>
                    <w:bottom w:val="single" w:sz="16" w:space="0" w:color="E53223"/>
                  </w:tcBorders>
                  <w:tcMar>
                    <w:top w:w="0" w:type="dxa"/>
                    <w:left w:w="0" w:type="dxa"/>
                    <w:bottom w:w="0" w:type="dxa"/>
                    <w:right w:w="0" w:type="dxa"/>
                  </w:tcMar>
                  <w:vAlign w:val="top"/>
                </w:tcPr>
                <w:p>
                  <w:pPr>
                    <w:pStyle w:val="borderBottomRed"/>
                    <w:ind/>
                  </w:pPr>
                  <w:r>
                    <w:rPr>
                      <w:rFonts w:ascii="Ruda" w:hAnsi="Ruda" w:eastAsia="Ruda" w:cs="Ruda"/>
                      <w:color w:val="E53223"/>
                      <w:b w:val="true"/>
                    </w:rPr>
                    <w:t xml:space="preserve">ORARI</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7"/>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I prelievi possono essere eseguiti dal lunedì al venerdì dalle 06.30 alle 17.00 e il sabato dalle 06.30 alle 11.00, previa prenotazione.</w:t>
                  </w: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60"/>
              </w:trPr>
              <w:tc>
                <w:tcPr>
                  <w:gridSpan w:val="7"/>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r>
                  <w:r>
                    <w:rPr>
                      <w:rFonts w:ascii="Ruda" w:hAnsi="Ruda" w:eastAsia="Ruda" w:cs="Ruda"/>
                      <w:color w:val="777777"/>
                    </w:rPr>
                    <w:t xml:space="preserve">EMATOLOGIA</w:t>
                  </w:r>
                  <w:r>
                    <w:rPr>
                      <w:rFonts w:ascii="Ruda" w:hAnsi="Ruda" w:eastAsia="Ruda" w:cs="Ruda"/>
                      <w:color w:val="363838"/>
                    </w:rPr>
                    <w:br/>
                  </w:r>
                  <w:r>
                    <w:rPr>
                      <w:rFonts w:ascii="Ruda" w:hAnsi="Ruda" w:eastAsia="Ruda" w:cs="Ruda"/>
                      <w:color w:val="777777"/>
                    </w:rPr>
                    <w:t xml:space="preserve">DOSAGGI ORMONALI</w:t>
                  </w:r>
                  <w:r>
                    <w:rPr>
                      <w:rFonts w:ascii="Ruda" w:hAnsi="Ruda" w:eastAsia="Ruda" w:cs="Ruda"/>
                      <w:color w:val="363838"/>
                    </w:rPr>
                    <w:br/>
                  </w:r>
                  <w:r>
                    <w:rPr>
                      <w:rFonts w:ascii="Ruda" w:hAnsi="Ruda" w:eastAsia="Ruda" w:cs="Ruda"/>
                      <w:color w:val="777777"/>
                    </w:rPr>
                    <w:t xml:space="preserve">BIOCHIMICA CLINICA</w:t>
                  </w:r>
                  <w:r>
                    <w:rPr>
                      <w:rFonts w:ascii="Ruda" w:hAnsi="Ruda" w:eastAsia="Ruda" w:cs="Ruda"/>
                      <w:color w:val="363838"/>
                    </w:rPr>
                    <w:br/>
                  </w:r>
                  <w:r>
                    <w:rPr>
                      <w:rFonts w:ascii="Ruda" w:hAnsi="Ruda" w:eastAsia="Ruda" w:cs="Ruda"/>
                      <w:color w:val="777777"/>
                    </w:rPr>
                    <w:t xml:space="preserve">ENZIMOLOGIA</w:t>
                  </w:r>
                  <w:r>
                    <w:rPr>
                      <w:rFonts w:ascii="Ruda" w:hAnsi="Ruda" w:eastAsia="Ruda" w:cs="Ruda"/>
                      <w:color w:val="363838"/>
                    </w:rPr>
                    <w:br/>
                  </w:r>
                  <w:r>
                    <w:rPr>
                      <w:rFonts w:ascii="Ruda" w:hAnsi="Ruda" w:eastAsia="Ruda" w:cs="Ruda"/>
                      <w:color w:val="777777"/>
                    </w:rPr>
                    <w:t xml:space="preserve">MARKERS TUMORALI</w:t>
                  </w:r>
                  <w:r>
                    <w:rPr>
                      <w:rFonts w:ascii="Ruda" w:hAnsi="Ruda" w:eastAsia="Ruda" w:cs="Ruda"/>
                      <w:color w:val="363838"/>
                    </w:rPr>
                    <w:br/>
                  </w:r>
                  <w:r>
                    <w:rPr>
                      <w:rFonts w:ascii="Ruda" w:hAnsi="Ruda" w:eastAsia="Ruda" w:cs="Ruda"/>
                      <w:color w:val="777777"/>
                    </w:rPr>
                    <w:t xml:space="preserve">IMMUNOEMATOLOGIA</w:t>
                  </w:r>
                  <w:r>
                    <w:rPr>
                      <w:rFonts w:ascii="Ruda" w:hAnsi="Ruda" w:eastAsia="Ruda" w:cs="Ruda"/>
                      <w:color w:val="363838"/>
                    </w:rPr>
                    <w:br/>
                  </w:r>
                  <w:r>
                    <w:rPr>
                      <w:rFonts w:ascii="Ruda" w:hAnsi="Ruda" w:eastAsia="Ruda" w:cs="Ruda"/>
                      <w:color w:val="777777"/>
                    </w:rPr>
                    <w:t xml:space="preserve">MONITORAGGIO FARMACI</w:t>
                  </w:r>
                  <w:r>
                    <w:rPr>
                      <w:rFonts w:ascii="Ruda" w:hAnsi="Ruda" w:eastAsia="Ruda" w:cs="Ruda"/>
                      <w:color w:val="363838"/>
                    </w:rPr>
                    <w:br/>
                  </w:r>
                  <w:r>
                    <w:rPr>
                      <w:rFonts w:ascii="Ruda" w:hAnsi="Ruda" w:eastAsia="Ruda" w:cs="Ruda"/>
                      <w:color w:val="777777"/>
                    </w:rPr>
                    <w:t xml:space="preserve">MICROBIOLOGIA  E VIROLOGIA</w:t>
                  </w:r>
                  <w:r>
                    <w:rPr>
                      <w:rFonts w:ascii="Ruda" w:hAnsi="Ruda" w:eastAsia="Ruda" w:cs="Ruda"/>
                      <w:color w:val="363838"/>
                    </w:rPr>
                    <w:br/>
                    <w:br/>
                    <w:t xml:space="preserve">    •  </w:t>
                  </w:r>
                  <w:r>
                    <w:fldChar w:fldCharType="begin"/>
                  </w:r>
                  <w:r>
                    <w:instrText xml:space="preserve"> HYPERLINK "https://www.coram.it/friuli-coram/per-privati/analisi-cliniche/micosi-cutanee" \t "_self" </w:instrText>
                  </w:r>
                  <w:r>
                    <w:fldChar w:fldCharType="separate"/>
                  </w:r>
                  <w:r>
                    <w:rPr>
                      <w:rFonts w:ascii="Ruda" w:hAnsi="Ruda" w:eastAsia="Ruda" w:cs="Ruda"/>
                      <w:color w:val="777777"/>
                      <w:u w:val="single"/>
                    </w:rPr>
                    <w:t xml:space="preserve">MICOSI CUTENEE</w:t>
                  </w:r>
                  <w:r>
                    <w:fldChar w:fldCharType="end"/>
                  </w:r>
                  <w:r>
                    <w:rPr>
                      <w:rFonts w:ascii="Ruda" w:hAnsi="Ruda" w:eastAsia="Ruda" w:cs="Ruda"/>
                      <w:color w:val="363838"/>
                    </w:rPr>
                    <w:br/>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486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    •  </w:t>
                  </w:r>
                  <w:r>
                    <w:fldChar w:fldCharType="begin"/>
                  </w:r>
                  <w:r>
                    <w:instrText xml:space="preserve"> HYPERLINK "https://www.coram.it/pacchetti-malattie-sessualmente-trasmissibili" \t "_self" </w:instrText>
                  </w:r>
                  <w:r>
                    <w:fldChar w:fldCharType="separate"/>
                  </w:r>
                  <w:r>
                    <w:rPr>
                      <w:rFonts w:ascii="Ruda" w:hAnsi="Ruda" w:eastAsia="Ruda" w:cs="Ruda"/>
                      <w:color w:val="777777"/>
                      <w:u w:val="single"/>
                    </w:rPr>
                    <w:t xml:space="preserve">MALATTIE SESSUALMENTE TRASMESSE</w:t>
                  </w:r>
                  <w:r>
                    <w:fldChar w:fldCharType="end"/>
                  </w:r>
                  <w:r>
                    <w:rPr>
                      <w:rFonts w:ascii="Ruda" w:hAnsi="Ruda" w:eastAsia="Ruda" w:cs="Ruda"/>
                      <w:color w:val="363838"/>
                    </w:rPr>
                    <w:br/>
                  </w:r>
                  <w:r>
                    <w:fldChar w:fldCharType="begin"/>
                  </w:r>
                  <w:r>
                    <w:instrText xml:space="preserve"> HYPERLINK "https://www.coram.it/friuli-coram/per-privati/allergie" \t "_self" </w:instrText>
                  </w:r>
                  <w:r>
                    <w:fldChar w:fldCharType="separate"/>
                  </w:r>
                  <w:r>
                    <w:rPr>
                      <w:rFonts w:ascii="Ruda" w:hAnsi="Ruda" w:eastAsia="Ruda" w:cs="Ruda"/>
                      <w:color w:val="777777"/>
                      <w:u w:val="single"/>
                    </w:rPr>
                    <w:t xml:space="preserve">ALLERGOLOGIA (SOLO IN REGIME PRIVATO)</w:t>
                  </w:r>
                  <w:r>
                    <w:fldChar w:fldCharType="end"/>
                  </w:r>
                  <w:r>
                    <w:rPr>
                      <w:rFonts w:ascii="Ruda" w:hAnsi="Ruda" w:eastAsia="Ruda" w:cs="Ruda"/>
                      <w:color w:val="363838"/>
                    </w:rPr>
                    <w:br/>
                    <w:br/>
                    <w:t xml:space="preserve">    •  </w:t>
                  </w:r>
                  <w:r>
                    <w:fldChar w:fldCharType="begin"/>
                  </w:r>
                  <w:r>
                    <w:instrText xml:space="preserve"> HYPERLINK "https://www.coram.it/friuli-coram/per-privati/test-alex2" \t "_self" </w:instrText>
                  </w:r>
                  <w:r>
                    <w:fldChar w:fldCharType="separate"/>
                  </w:r>
                  <w:r>
                    <w:rPr>
                      <w:rFonts w:ascii="Ruda" w:hAnsi="Ruda" w:eastAsia="Ruda" w:cs="Ruda"/>
                      <w:color w:val="777777"/>
                      <w:u w:val="single"/>
                    </w:rPr>
                    <w:t xml:space="preserve">TEST ALEX2 - 295</w:t>
                  </w:r>
                  <w:r>
                    <w:fldChar w:fldCharType="end"/>
                  </w:r>
                  <w:r>
                    <w:rPr>
                      <w:rFonts w:ascii="Ruda" w:hAnsi="Ruda" w:eastAsia="Ruda" w:cs="Ruda"/>
                      <w:color w:val="363838"/>
                    </w:rPr>
                    <w:br/>
                  </w:r>
                  <w:r>
                    <w:fldChar w:fldCharType="begin"/>
                  </w:r>
                  <w:r>
                    <w:instrText xml:space="preserve"> HYPERLINK "http://www.coram.it/friuli-coram/per-privati/spermiogramma-analisi-del-liquido-seminale" \t "_self" </w:instrText>
                  </w:r>
                  <w:r>
                    <w:fldChar w:fldCharType="separate"/>
                  </w:r>
                  <w:r>
                    <w:rPr>
                      <w:rFonts w:ascii="Ruda" w:hAnsi="Ruda" w:eastAsia="Ruda" w:cs="Ruda"/>
                      <w:color w:val="777777"/>
                      <w:u w:val="single"/>
                    </w:rPr>
                    <w:t xml:space="preserve">SPERMIOGRAMMI</w:t>
                  </w:r>
                  <w:r>
                    <w:fldChar w:fldCharType="end"/>
                  </w:r>
                  <w:r>
                    <w:rPr>
                      <w:rFonts w:ascii="Ruda" w:hAnsi="Ruda" w:eastAsia="Ruda" w:cs="Ruda"/>
                      <w:color w:val="363838"/>
                    </w:rPr>
                    <w:br/>
                  </w:r>
                  <w:r>
                    <w:fldChar w:fldCharType="begin"/>
                  </w:r>
                  <w:r>
                    <w:instrText xml:space="preserve"> HYPERLINK "https://www.coram.it/friuli-coram/per-privati/analisi-cliniche/intolleranze-alimentari" \t "_self" </w:instrText>
                  </w:r>
                  <w:r>
                    <w:fldChar w:fldCharType="separate"/>
                  </w:r>
                  <w:r>
                    <w:rPr>
                      <w:rFonts w:ascii="Ruda" w:hAnsi="Ruda" w:eastAsia="Ruda" w:cs="Ruda"/>
                      <w:color w:val="777777"/>
                      <w:u w:val="single"/>
                    </w:rPr>
                    <w:t xml:space="preserve">INTOLLERANZE ALIMENTARI (SOLO IN REGIME PRIVATO)</w:t>
                  </w:r>
                  <w:r>
                    <w:fldChar w:fldCharType="end"/>
                  </w:r>
                  <w:r>
                    <w:rPr>
                      <w:rFonts w:ascii="Ruda" w:hAnsi="Ruda" w:eastAsia="Ruda" w:cs="Ruda"/>
                      <w:color w:val="363838"/>
                    </w:rPr>
                    <w:br/>
                    <w:br/>
                    <w:t xml:space="preserve">    •  </w:t>
                  </w:r>
                  <w:r>
                    <w:fldChar w:fldCharType="begin"/>
                  </w:r>
                  <w:r>
                    <w:instrText xml:space="preserve"> HYPERLINK "https://www.coram.it/friuli-coram/per-privati/analisi-cliniche/intolleranze-alimentari/breath-test-al-lattosio" \t "_self" </w:instrText>
                  </w:r>
                  <w:r>
                    <w:fldChar w:fldCharType="separate"/>
                  </w:r>
                  <w:r>
                    <w:rPr>
                      <w:rFonts w:ascii="Ruda" w:hAnsi="Ruda" w:eastAsia="Ruda" w:cs="Ruda"/>
                      <w:color w:val="777777"/>
                      <w:u w:val="single"/>
                    </w:rPr>
                    <w:t xml:space="preserve">BREATH TEST AL LATTOSIO</w:t>
                  </w:r>
                  <w:r>
                    <w:fldChar w:fldCharType="end"/>
                  </w:r>
                  <w:r>
                    <w:rPr>
                      <w:rFonts w:ascii="Ruda" w:hAnsi="Ruda" w:eastAsia="Ruda" w:cs="Ruda"/>
                      <w:color w:val="363838"/>
                    </w:rPr>
                    <w:br/>
                    <w:br/>
                  </w:r>
                  <w:r>
                    <w:rPr>
                      <w:rFonts w:ascii="Ruda" w:hAnsi="Ruda" w:eastAsia="Ruda" w:cs="Ruda"/>
                      <w:color w:val="777777"/>
                    </w:rPr>
                    <w:t xml:space="preserve">STUDIO DELLA FERTILITA</w:t>
                  </w:r>
                  <w:r>
                    <w:rPr>
                      <w:rFonts w:ascii="Ruda" w:hAnsi="Ruda" w:eastAsia="Ruda" w:cs="Ruda"/>
                      <w:color w:val="363838"/>
                    </w:rPr>
                    <w:br/>
                  </w:r>
                  <w:r>
                    <w:rPr>
                      <w:rFonts w:ascii="Ruda" w:hAnsi="Ruda" w:eastAsia="Ruda" w:cs="Ruda"/>
                      <w:color w:val="777777"/>
                    </w:rPr>
                    <w:t xml:space="preserve">PAP TEST</w:t>
                  </w:r>
                  <w:r>
                    <w:rPr>
                      <w:rFonts w:ascii="Ruda" w:hAnsi="Ruda" w:eastAsia="Ruda" w:cs="Ruda"/>
                      <w:color w:val="363838"/>
                    </w:rPr>
                    <w:br/>
                  </w:r>
                  <w:r>
                    <w:rPr>
                      <w:rFonts w:ascii="Ruda" w:hAnsi="Ruda" w:eastAsia="Ruda" w:cs="Ruda"/>
                      <w:color w:val="777777"/>
                    </w:rPr>
                    <w:t xml:space="preserve">GENETICA</w:t>
                  </w:r>
                  <w:r>
                    <w:rPr>
                      <w:rFonts w:ascii="Ruda" w:hAnsi="Ruda" w:eastAsia="Ruda" w:cs="Ruda"/>
                      <w:color w:val="363838"/>
                    </w:rPr>
                    <w:br/>
                  </w:r>
                  <w:r>
                    <w:rPr>
                      <w:rFonts w:ascii="Ruda" w:hAnsi="Ruda" w:eastAsia="Ruda" w:cs="Ruda"/>
                      <w:color w:val="777777"/>
                    </w:rPr>
                    <w:t xml:space="preserve">MALATTIA DI LYME E COINFEZIONI</w:t>
                  </w:r>
                  <w:r>
                    <w:rPr>
                      <w:rFonts w:ascii="Ruda" w:hAnsi="Ruda" w:eastAsia="Ruda" w:cs="Ruda"/>
                      <w:color w:val="363838"/>
                    </w:rPr>
                    <w:br/>
                  </w:r>
                  <w:r>
                    <w:rPr>
                      <w:rFonts w:ascii="Ruda" w:hAnsi="Ruda" w:eastAsia="Ruda" w:cs="Ruda"/>
                      <w:color w:val="777777"/>
                    </w:rPr>
                    <w:t xml:space="preserve">CENTRO AUTORIZZATO DALLA REGIONE FVG CON PROT. N. 0013488/P DEL 17/06/2020 PER L'ESECUZIONE DI:</w:t>
                  </w:r>
                  <w:r>
                    <w:rPr>
                      <w:rFonts w:ascii="Ruda" w:hAnsi="Ruda" w:eastAsia="Ruda" w:cs="Ruda"/>
                      <w:color w:val="363838"/>
                    </w:rPr>
                    <w:br/>
                    <w:br/>
                    <w:t xml:space="preserve">    •  TAMPONI RINO-FARINGEI PER LA RICERCA DEL VIRUS SARS-COV-2</w:t>
                    <w:br/>
                    <w:t xml:space="preserve">    •  TEST DI IMMUNIZZAZIONE PER LA RICERCA DEGLI ANTICORPI ANTI SARS-COV-2</w:t>
                    <w:br/>
                    <w:br/>
                  </w:r>
                </w:p>
              </w:tc>
            </w:tr>
            <w:tr>
              <w:trPr>
                <w:trHeight w:hRule="exact" w:val="240"/>
              </w:trPr>
              <w:tc>
                <w:tcPr>
     </w:tcPr>
                <w:p>
                  <w:pPr>
                    <w:pStyle w:val="EMPTY_CELL_STYLE"/>
                  </w:pPr>
                </w:p>
              </w:tc>
            </w:tr>
            <w:tr>
              <w:trPr>
                <w:trHeight w:hRule="exact" w:val="850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INFORMAZIONI PER GLI UTENTI:</w:t>
                    <w:br/>
                    <w:br/>
                    <w:t xml:space="preserve">    •  I prelievi possono essere eseguiti previa prenotazione. E' possibile mandare una mail a: accettazione@coram.it </w:t>
                    <w:br/>
                    <w:t xml:space="preserve">    •  </w:t>
                  </w:r>
                  <w:r>
                    <w:fldChar w:fldCharType="begin"/>
                  </w:r>
                  <w:r>
                    <w:instrText xml:space="preserve"> HYPERLINK "https://www.coram.it/friuli-coram/per-privati/prelievi-a-domicilio" \t "_self" </w:instrText>
                  </w:r>
                  <w:r>
                    <w:fldChar w:fldCharType="separate"/>
                  </w:r>
                  <w:r>
                    <w:rPr>
                      <w:rFonts w:ascii="Ruda" w:hAnsi="Ruda" w:eastAsia="Ruda" w:cs="Ruda"/>
                      <w:color w:val="363838"/>
                      <w:u w:val="single"/>
                    </w:rPr>
                    <w:t xml:space="preserve">Prelievi a domicilio</w:t>
                  </w:r>
                  <w:r>
                    <w:fldChar w:fldCharType="end"/>
                  </w:r>
                  <w:r>
                    <w:rPr>
                      <w:rFonts w:ascii="Ruda" w:hAnsi="Ruda" w:eastAsia="Ruda" w:cs="Ruda"/>
                      <w:color w:val="363838"/>
                    </w:rPr>
                    <w:t xml:space="preserve"> su prenotazione: numero di telefono dedicato 0432 585333.</w:t>
                    <w:br/>
                    <w:t xml:space="preserve">    •  Ritiro campioni biologici: fino alle ore 11:00.</w:t>
                    <w:br/>
                    <w:t xml:space="preserve">    •  Il personale di segreteria è sempre disponibile, anche telefonicamente, a fornire tutte le informazioni richieste.</w:t>
                    <w:br/>
                    <w:t xml:space="preserve">    •  Pagamento ticket all'accettazione.</w:t>
                    <w:br/>
                    <w:t xml:space="preserve">    •  I pagamenti possono essere effettuati anche a mezzo bancomat e/o carta di credito.</w:t>
                    <w:br/>
                    <w:t xml:space="preserve">    •  Gestione esami urgenti: per maggiori informazioni su orari e consegna referto consultare la tabella degli orari di accesso al pubblico e la sezione relativa ai tempi di attesa delle prestazioni.</w:t>
                    <w:br/>
                    <w:t xml:space="preserve">    •  Gli esami istologici vengono inviati al laboratorio di Anatomia Patologica dell’Azienda Sanitaria Universitaria Integrata di Udine.</w:t>
                    <w:br/>
                    <w:t xml:space="preserve">    •  Gli esami rari o di alta specialistica vengono inviati ai nostri laboratori service di riferimento: Synlab (Brescia).</w:t>
                    <w:br/>
                    <w:t xml:space="preserve">    •  Il breath test al lattosio viene eseguito presso il centro Synlab (Brescia).</w:t>
                    <w:br/>
                    <w:t xml:space="preserve">    •  Il test Alex2 viene eseguito presso il Laboratorio Sermolab S.r.l., Sermoneta (Latina).</w:t>
                    <w:br/>
                    <w:br/>
                    <w:t xml:space="preserve">Il personale dell’accettazione e delle sale prelievi dà precedenza in caso di:</w:t>
                    <w:br/>
                    <w:br/>
                    <w:t xml:space="preserve">    •  BAMBINI DI ETA’ INFERIORE A 6 ANNI.</w:t>
                    <w:br/>
                    <w:t xml:space="preserve">    •  UTENTI DIVERSAMENTE ABILI.</w:t>
                    <w:br/>
                    <w:t xml:space="preserve">    •  ESAMI DA ESEGUIRE IN TEMPI DEFINITI (CURVE DA CARICO DI GLUCOSIO…).</w:t>
                    <w:br/>
                    <w:t xml:space="preserve">    •  CASI CLINICI URGENTI (DEFINITI URGENTI DAL MEDICO DI MEDICINA GENERALE).</w:t>
                    <w:br/>
                    <w:t xml:space="preserve">    •  UTENTI IN EVIDENTE STATO DI GRAVIDANZA.</w:t>
                    <w:br/>
                    <w:t xml:space="preserve">La prenotazione può garantire una prestazione più rapida.</w:t>
                    <w:br/>
                    <w:br/>
                    <w:t xml:space="preserve">RITIRO REFERTI:</w:t>
                    <w:br/>
                    <w:br/>
                    <w:t xml:space="preserve">    •  Dalle ore 18.00 alle ore 19.45 dello stesso giorno (per tutti gli esami tecnicamente eseguibili in giornata; per gli altri, la data del ritiro verrà comunicata al momento del prelievo);</w:t>
                    <w:br/>
                    <w:t xml:space="preserve">    •  Dal giorno seguente durante tutto l'orario di apertura della struttura;</w:t>
                    <w:br/>
                    <w:t xml:space="preserve">    •  Su richiesta dell'utente, al momento dell’accettazione, gli esami potranno essere inviati anche per posta, via fax o comunicati telefonicamente all’interessato (nel rispetto delle normative sulla </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r>
      <w:tr>
        <w:trPr>
          <w:trHeight w:hRule="exact" w:val="6620"/>
        </w:trPr>
        <w:tc>
          <w:tcPr>
     </w:tcPr>
          <w:p>
            <w:pPr>
              <w:pStyle w:val="EMPTY_CELL_STYLE"/>
            </w:pPr>
          </w:p>
        </w:tc>
        <w:tc>
          <w:tcPr>
            <w:tcMar>
              <w:top w:w="0" w:type="dxa"/>
              <w:left w:w="0" w:type="dxa"/>
              <w:bottom w:w="0" w:type="dxa"/>
              <w:right w:w="0" w:type="dxa"/>
            </w:tcMar>
          </w:tcPr>
          <w:tbl>
            <w:tblPr>
              <w:tblLayout w:type="fixed"/>
            </w:tblPr>
            <w:tblGrid>
              <w:gridCol w:w="300"/>
              <w:gridCol w:w="100"/>
              <w:gridCol w:w="1300"/>
              <w:gridCol w:w="100"/>
              <w:gridCol w:w="5600"/>
              <w:gridCol w:w="200"/>
              <w:gridCol w:w="1"/>
            </w:tblGrid>
            <w:tr>
              <w:trPr>
                <w:trHeight w:hRule="exact" w:val="3400"/>
              </w:trPr>
              <w:tc>
                <w:tcPr>
                  <w:gridSpan w:val="7"/>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privacy);</w:t>
                    <w:br/>
                    <w:t xml:space="preserve">    •  Servizio HMR: è attivo il servizio gratuito HMR, che permette agli utenti di consultare da casa, attraverso il sito internet www.coram.it, i risultati delle proprie analisi e permette al medico curante, che ha aderito al servizio, di accedere ai referti dei propri assistiti, previa autorizzazione dell’interessato, nel rispetto delle normative sulla privacy.</w:t>
                    <w:br/>
                    <w:t xml:space="preserve">Il nostro laboratorio effettua regolarmente i controlli di qualità interni (CQI) e si sottopone regolarmente ai controlli regionali di qualità (VEQ).</w:t>
                    <w:br/>
                    <w:br/>
                    <w:t xml:space="preserve">Al fine di poter dare massima continuità di servizio ai nostri utenti, alcuni esami di laboratorio potranno essere inviati per l’esecuzione presso l'Azienda Sanitaria Universitaria Integrata di Udine a causa dei limiti di budget fissati da parte dell’azienda sanitaria competente.</w:t>
                    <w:br/>
                    <w:t xml:space="preserve">Il servizio di gestione di tali campioni è del tutto gratuito ed è predisposto al fine di non interrompere in nessun modo l’assistenza offerta a tutti gli utenti che si rivolgono alla Friuli Coram.</w:t>
                    <w:br/>
                    <w:t xml:space="preserve">Si segnala che, in tal caso, i risultati potranno ritardare di una giornata rispetto a quanto di prassi.</w:t>
                  </w: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PRENOTAZIONE</w:t>
                  </w:r>
                </w:p>
              </w:tc>
              <w:tc>
                <w:tcPr>
     </w:tcPr>
                <w:p>
                  <w:pPr>
                    <w:pStyle w:val="EMPTY_CELL_STYLE"/>
                  </w:pPr>
                </w:p>
              </w:tc>
              <w:tc>
                <w:tcPr>
                  <w:gridSpan w:val="4"/>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Di persona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vMerge w:val="restart"/>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PAGAMENTI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contanti, POS e carta di credito</w:t>
                  </w: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TEMPI DI ATTESA</w:t>
                  </w:r>
                </w:p>
              </w:tc>
              <w:tc>
                <w:tcPr>
     </w:tcPr>
                <w:p>
                  <w:pPr>
                    <w:pStyle w:val="EMPTY_CELL_STYLE"/>
                  </w:pPr>
                </w:p>
              </w:tc>
              <w:tc>
                <w:tcPr>
                  <w:gridSpan w:val="4"/>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Consulta la sezione "Tempi di attesa"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LINEE GUIDA DI RIFERIMENTO</w:t>
                  </w:r>
                </w:p>
              </w:tc>
              <w:tc>
                <w:tcPr>
     </w:tcPr>
                <w:p>
                  <w:pPr>
                    <w:pStyle w:val="EMPTY_CELL_STYLE"/>
                  </w:pPr>
                </w:p>
              </w:tc>
              <w:tc>
                <w:tcPr>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OECD Principles on Good Laboratory Practice rev. 1998 - WHO - SIBIOC - SIMEL - AMCLI - DPDX (Laboratory Identification of Parasites of Public Health concern), Protocollo regionale di screening sierologico SARS CoV-2, delibera 776 del 29/05/2020, I.S.S.</w:t>
                  </w: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r>
      <w:tr>
        <w:trPr>
          <w:trHeight w:hRule="exact" w:val="12800"/>
        </w:trPr>
        <w:tc>
          <w:tcPr>
     </w:tcPr>
          <w:p>
            <w:pPr>
              <w:pStyle w:val="EMPTY_CELL_STYLE"/>
            </w:pPr>
          </w:p>
        </w:tc>
        <w:tc>
          <w:tcPr>
            <w:tcMar>
              <w:top w:w="0" w:type="dxa"/>
              <w:left w:w="0" w:type="dxa"/>
              <w:bottom w:w="0" w:type="dxa"/>
              <w:right w:w="0" w:type="dxa"/>
            </w:tcMar>
          </w:tcPr>
          <w:tbl>
            <w:tblPr>
              <w:tblLayout w:type="fixed"/>
            </w:tblPr>
            <w:tblGrid>
              <w:gridCol w:w="300"/>
              <w:gridCol w:w="100"/>
              <w:gridCol w:w="200"/>
              <w:gridCol w:w="2000"/>
              <w:gridCol w:w="5000"/>
              <w:gridCol w:w="1"/>
            </w:tblGrid>
            <w:tr>
              <w:trPr>
                <w:trHeight w:hRule="exact" w:val="500"/>
              </w:trPr>
              <w:tc>
                <w:tcPr>
                  <w:gridSpan w:val="6"/>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363838"/>
                      <w:sz w:val="36"/>
                    </w:rPr>
                    <w:t xml:space="preserve">CARDIOLOGIA</w:t>
                  </w: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Giuseppe Vitiello (Specialista in cardiologia)</w:t>
                  </w:r>
                </w:p>
              </w:tc>
              <w:tc>
                <w:tcPr>
     </w:tcPr>
                <w:p>
                  <w:pPr>
                    <w:pStyle w:val="EMPTY_CELL_STYLE"/>
                  </w:pPr>
                </w:p>
              </w:tc>
            </w:tr>
            <w:tr>
              <w:trPr>
                <w:trHeight w:hRule="exact" w:val="380"/>
              </w:trPr>
              <w:tc>
                <w:tcPr>
                  <w:gridSpan w:val="3"/>
                  <w:vMerge w:val="restart"/>
                  <w:tcMar>
                    <w:top w:w="0" w:type="dxa"/>
                    <w:left w:w="0" w:type="dxa"/>
                    <w:bottom w:w="0" w:type="dxa"/>
                    <w:right w:w="0" w:type="dxa"/>
                  </w:tcMar>
                  <w:vAlign w:val="top"/>
                </w:tcPr>
                <w:p>
                  <w:pPr>
                    <w:ind/>
                  </w:pPr>
                  <w:r>
                    <w:rPr>
                      <w:rFonts w:ascii="Ruda" w:hAnsi="Ruda" w:eastAsia="Ruda" w:cs="Ruda"/>
                      <w:color w:val="E53223"/>
                      <w:b w:val="true"/>
                    </w:rPr>
                    <w:t xml:space="preserve">RESPONSABILE</w:t>
                  </w: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pPr>
                  <w:r>
                    <w:rPr>
                      <w:rFonts w:ascii="Ruda" w:hAnsi="Ruda" w:eastAsia="Ruda" w:cs="Ruda"/>
                      <w:color w:val="E53223"/>
                      <w:b w:val="true"/>
                    </w:rPr>
                    <w:t xml:space="preserve">COLLABORATORI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Dott.ssa Maria Antonietta Iacono (Specialista in Cardiologia)</w:t>
                    <w:br/>
                    <w:t xml:space="preserve">Dott. Stefano Leuzzi (Specialista in Cardiologia)</w:t>
                    <w:br/>
                    <w:t xml:space="preserve">Dott. Lucio Mos (Specialista in Cardiologia)</w:t>
                    <w:br/>
                    <w:t xml:space="preserve">Dott. Mauro Gubiani (Specialista in Cardiologia)</w:t>
                  </w: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6"/>
                  <w:tcBorders>
                    <w:bottom w:val="single" w:sz="16" w:space="0" w:color="E53223"/>
                  </w:tcBorders>
                  <w:tcMar>
                    <w:top w:w="0" w:type="dxa"/>
                    <w:left w:w="0" w:type="dxa"/>
                    <w:bottom w:w="0" w:type="dxa"/>
                    <w:right w:w="0" w:type="dxa"/>
                  </w:tcMar>
                  <w:vAlign w:val="top"/>
                </w:tcPr>
                <w:p>
                  <w:pPr>
                    <w:pStyle w:val="borderBottomRed"/>
                    <w:ind/>
                  </w:pPr>
                  <w:r>
                    <w:rPr>
                      <w:rFonts w:ascii="Ruda" w:hAnsi="Ruda" w:eastAsia="Ruda" w:cs="Ruda"/>
                      <w:color w:val="E53223"/>
                      <w:b w:val="true"/>
                    </w:rPr>
                    <w:t xml:space="preserve">ORARI</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6"/>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Dal lunedì al venerdì dalle 07.00 alle 13.00 e dalle 13.30 alle 16.30</w:t>
                    <w:br/>
                    <w:t xml:space="preserve">Sabato dalle 07.00 alle 12.00</w:t>
                  </w: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160"/>
              </w:trPr>
              <w:tc>
                <w:tcPr>
                  <w:gridSpan w:val="6"/>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r>
                  <w:r>
                    <w:fldChar w:fldCharType="begin"/>
                  </w:r>
                  <w:r>
                    <w:instrText xml:space="preserve"> HYPERLINK "http://www.coram.it/friuli-coram/per-privati/cardiologia/visita-cardiologica" \t "_self" </w:instrText>
                  </w:r>
                  <w:r>
                    <w:fldChar w:fldCharType="separate"/>
                  </w:r>
                  <w:r>
                    <w:rPr>
                      <w:rFonts w:ascii="Ruda" w:hAnsi="Ruda" w:eastAsia="Ruda" w:cs="Ruda"/>
                      <w:color w:val="333333"/>
                      <w:u w:val="single"/>
                    </w:rPr>
                    <w:t xml:space="preserve">VISITA CARDIOLOGICA</w:t>
                  </w:r>
                  <w:r>
                    <w:fldChar w:fldCharType="end"/>
                  </w:r>
                  <w:r>
                    <w:rPr>
                      <w:rFonts w:ascii="Ruda" w:hAnsi="Ruda" w:eastAsia="Ruda" w:cs="Ruda"/>
                      <w:color w:val="363838"/>
                    </w:rPr>
                    <w:br/>
                  </w:r>
                  <w:r>
                    <w:fldChar w:fldCharType="begin"/>
                  </w:r>
                  <w:r>
                    <w:instrText xml:space="preserve"> HYPERLINK "/friuli-coram/per-privati/ecg-a-riposo" \t "_self" </w:instrText>
                  </w:r>
                  <w:r>
                    <w:fldChar w:fldCharType="separate"/>
                  </w:r>
                  <w:r>
                    <w:rPr>
                      <w:rFonts w:ascii="Ruda" w:hAnsi="Ruda" w:eastAsia="Ruda" w:cs="Ruda"/>
                      <w:color w:val="333333"/>
                      <w:u w:val="single"/>
                    </w:rPr>
                    <w:t xml:space="preserve">ELETTROCARDIOGRAMMA A RIPOSO (ECG A RIPOSO)</w:t>
                  </w:r>
                  <w:r>
                    <w:fldChar w:fldCharType="end"/>
                  </w:r>
                  <w:r>
                    <w:rPr>
                      <w:rFonts w:ascii="Ruda" w:hAnsi="Ruda" w:eastAsia="Ruda" w:cs="Ruda"/>
                      <w:color w:val="363838"/>
                    </w:rPr>
                    <w:br/>
                  </w:r>
                  <w:r>
                    <w:fldChar w:fldCharType="begin"/>
                  </w:r>
                  <w:r>
                    <w:instrText xml:space="preserve"> HYPERLINK "/friuli-coram/per-privati/ecg-dinamico-secondo-holter" \t "_self" </w:instrText>
                  </w:r>
                  <w:r>
                    <w:fldChar w:fldCharType="separate"/>
                  </w:r>
                  <w:r>
                    <w:rPr>
                      <w:rFonts w:ascii="Ruda" w:hAnsi="Ruda" w:eastAsia="Ruda" w:cs="Ruda"/>
                      <w:color w:val="333333"/>
                      <w:u w:val="single"/>
                    </w:rPr>
                    <w:t xml:space="preserve">ECG DINAMICO SECONDO HOLTER</w:t>
                  </w:r>
                  <w:r>
                    <w:fldChar w:fldCharType="end"/>
                  </w:r>
                  <w:r>
                    <w:rPr>
                      <w:rFonts w:ascii="Ruda" w:hAnsi="Ruda" w:eastAsia="Ruda" w:cs="Ruda"/>
                      <w:color w:val="363838"/>
                    </w:rPr>
                    <w:br/>
                  </w:r>
                  <w:r>
                    <w:fldChar w:fldCharType="begin"/>
                  </w:r>
                  <w:r>
                    <w:instrText xml:space="preserve"> HYPERLINK "http://www.coram.it/friuli-coram/per-privati/ecg-da-sforzo-su-cicloergometro" \t "_self" </w:instrText>
                  </w:r>
                  <w:r>
                    <w:fldChar w:fldCharType="separate"/>
                  </w:r>
                  <w:r>
                    <w:rPr>
                      <w:rFonts w:ascii="Ruda" w:hAnsi="Ruda" w:eastAsia="Ruda" w:cs="Ruda"/>
                      <w:color w:val="333333"/>
                      <w:u w:val="single"/>
                    </w:rPr>
                    <w:t xml:space="preserve">ECG DA SFORZO SU CICLOERGOMETRO (PROVA DA SFORZO)</w:t>
                  </w:r>
                  <w:r>
                    <w:fldChar w:fldCharType="end"/>
                  </w:r>
                  <w:r>
                    <w:rPr>
                      <w:rFonts w:ascii="Ruda" w:hAnsi="Ruda" w:eastAsia="Ruda" w:cs="Ruda"/>
                      <w:color w:val="363838"/>
                    </w:rPr>
                    <w:br/>
                  </w:r>
                  <w:r>
                    <w:fldChar w:fldCharType="begin"/>
                  </w:r>
                  <w:r>
                    <w:instrText xml:space="preserve"> HYPERLINK "http://www.coram.it/friuli-coram/per-privati/cardiologia/ecocardiografia" \t "_self" </w:instrText>
                  </w:r>
                  <w:r>
                    <w:fldChar w:fldCharType="separate"/>
                  </w:r>
                  <w:r>
                    <w:rPr>
                      <w:rFonts w:ascii="Ruda" w:hAnsi="Ruda" w:eastAsia="Ruda" w:cs="Ruda"/>
                      <w:color w:val="333333"/>
                      <w:u w:val="single"/>
                    </w:rPr>
                    <w:t xml:space="preserve">ECOCARDIO-COLORDOPPLER (ECOCARDIOGRAFIA)</w:t>
                  </w:r>
                  <w:r>
                    <w:fldChar w:fldCharType="end"/>
                  </w:r>
                  <w:r>
                    <w:rPr>
                      <w:rFonts w:ascii="Ruda" w:hAnsi="Ruda" w:eastAsia="Ruda" w:cs="Ruda"/>
                      <w:color w:val="363838"/>
                    </w:rPr>
                    <w:br/>
                  </w:r>
                  <w:r>
                    <w:fldChar w:fldCharType="begin"/>
                  </w:r>
                  <w:r>
                    <w:instrText xml:space="preserve"> HYPERLINK "/friuli-coram/per-privati/holter-pressorio" \t "_self" </w:instrText>
                  </w:r>
                  <w:r>
                    <w:fldChar w:fldCharType="separate"/>
                  </w:r>
                  <w:r>
                    <w:rPr>
                      <w:rFonts w:ascii="Ruda" w:hAnsi="Ruda" w:eastAsia="Ruda" w:cs="Ruda"/>
                      <w:color w:val="333333"/>
                      <w:u w:val="single"/>
                    </w:rPr>
                    <w:t xml:space="preserve">MONITORAGGIO DINAMICO DELLA PRESSIONE ARTERIOSA (HOLTER PRESSORIO)</w:t>
                  </w:r>
                  <w:r>
                    <w:fldChar w:fldCharType="end"/>
                  </w:r>
                  <w:r>
                    <w:rPr>
                      <w:rFonts w:ascii="Ruda" w:hAnsi="Ruda" w:eastAsia="Ruda" w:cs="Ruda"/>
                      <w:color w:val="363838"/>
                    </w:rPr>
                    <w:br/>
                    <w:br/>
                    <w:br/>
                    <w:br/>
                    <w:br/>
                    <w:br/>
                  </w: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40"/>
              </w:trPr>
              <w:tc>
                <w:tcPr>
                  <w:gridSpan w:val="6"/>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Alle prestazioni di cui sopra si può accedere su prenotazione con la sola prescrizione del medico di medicina generale redatta sui moduli del SSN. Il costo del ticket è quello previsto dal SSR. L’accesso a tali prestazioni al solo costo del ticket è limitato mensilmente in base ai fondi resi disponibili dalla regione F.V.G. E’ sempre possibile usufruire dei servizi elencati in regime privato.</w:t>
                  </w: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PRENOTAZIONE</w:t>
                  </w:r>
                </w:p>
              </w:tc>
              <w:tc>
                <w:tcPr>
     </w:tcPr>
                <w:p>
                  <w:pPr>
                    <w:pStyle w:val="EMPTY_CELL_STYLE"/>
                  </w:pPr>
                </w:p>
              </w:tc>
              <w:tc>
                <w:tcPr>
                  <w:gridSpan w:val="3"/>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telefonica o di persona;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vMerge w:val="restart"/>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PAGAMENTI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vMerge w:val="continue"/>
                  <w:tcMar>
                    <w:top w:w="0" w:type="dxa"/>
                    <w:left w:w="0" w:type="dxa"/>
                    <w:bottom w:w="0" w:type="dxa"/>
                    <w:right w:w="0" w:type="dxa"/>
                  </w:tcMar>
                  <w:vAlign w:val="center"/>
                </w:tcPr>
                <w:p>
                  <w:pPr>
                    <w:pStyle w:val="EMPTY_CELL_STYLE"/>
                  </w:pPr>
                </w:p>
              </w:tc>
              <w:tc>
                <w:tcPr>
     </w:tcPr>
                <w:p>
                  <w:pPr>
                    <w:pStyle w:val="EMPTY_CELL_STYLE"/>
                  </w:pPr>
                </w:p>
              </w:tc>
              <w:tc>
                <w:tcPr>
                  <w:gridSpan w:val="3"/>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contanti, POS e carta di credito;</w:t>
                  </w:r>
                </w:p>
              </w:tc>
              <w:tc>
                <w:tcPr>
     </w:tcPr>
                <w:p>
                  <w:pPr>
                    <w:pStyle w:val="EMPTY_CELL_STYLE"/>
                  </w:pPr>
                </w:p>
              </w:tc>
            </w:tr>
            <w:tr>
              <w:trPr>
                <w:trHeight w:hRule="exact" w:val="20"/>
              </w:trPr>
              <w:tc>
                <w:tcPr>
     </w:tcPr>
                <w:p>
                  <w:pPr>
                    <w:pStyle w:val="EMPTY_CELL_STYLE"/>
                  </w:pPr>
                </w:p>
              </w:tc>
              <w:tc>
                <w:tcPr>
     </w:tcPr>
                <w:p>
                  <w:pPr>
                    <w:pStyle w:val="EMPTY_CELL_STYLE"/>
                  </w:pPr>
                </w:p>
              </w:tc>
              <w:tc>
                <w:tcPr>
                  <w:gridSpan w:val="3"/>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TEMPI DI ATTESA</w:t>
                  </w:r>
                </w:p>
              </w:tc>
              <w:tc>
                <w:tcPr>
     </w:tcPr>
                <w:p>
                  <w:pPr>
                    <w:pStyle w:val="EMPTY_CELL_STYLE"/>
                  </w:pPr>
                </w:p>
              </w:tc>
              <w:tc>
                <w:tcPr>
                  <w:gridSpan w:val="3"/>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Consulta la sezione "Tempi di attesa"</w:t>
                  </w:r>
                </w:p>
              </w:tc>
              <w:tc>
                <w:tcPr>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r>
      <w:tr>
        <w:trPr>
          <w:trHeight w:hRule="exact" w:val="11220"/>
        </w:trPr>
        <w:tc>
          <w:tcPr>
     </w:tcPr>
          <w:p>
            <w:pPr>
              <w:pStyle w:val="EMPTY_CELL_STYLE"/>
            </w:pPr>
          </w:p>
        </w:tc>
        <w:tc>
          <w:tcPr>
            <w:tcMar>
              <w:top w:w="0" w:type="dxa"/>
              <w:left w:w="0" w:type="dxa"/>
              <w:bottom w:w="0" w:type="dxa"/>
              <w:right w:w="0" w:type="dxa"/>
            </w:tcMar>
          </w:tcPr>
          <w:tbl>
            <w:tblPr>
              <w:tblLayout w:type="fixed"/>
            </w:tblPr>
            <w:tblGrid>
              <w:gridCol w:w="300"/>
              <w:gridCol w:w="100"/>
              <w:gridCol w:w="200"/>
              <w:gridCol w:w="1100"/>
              <w:gridCol w:w="100"/>
              <w:gridCol w:w="800"/>
              <w:gridCol w:w="4800"/>
              <w:gridCol w:w="200"/>
              <w:gridCol w:w="1"/>
            </w:tblGrid>
            <w:tr>
              <w:trPr>
                <w:trHeight w:hRule="exact" w:val="400"/>
              </w:trPr>
              <w:tc>
                <w:tcPr>
                  <w:gridSpan w:val="4"/>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LINEE GUIDA DI RIFERIMENTO</w:t>
                  </w:r>
                </w:p>
              </w:tc>
              <w:tc>
                <w:tcPr>
     </w:tcPr>
                <w:p>
                  <w:pPr>
                    <w:pStyle w:val="EMPTY_CELL_STYLE"/>
                  </w:pPr>
                </w:p>
              </w:tc>
              <w:tc>
                <w:tcPr>
                  <w:gridSpan w:val="2"/>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ESH – ESC</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9"/>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363838"/>
                      <w:sz w:val="36"/>
                    </w:rPr>
                    <w:t xml:space="preserve">DERMATOLOGIA</w:t>
                  </w: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gridSpan w:val="6"/>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Gianmichele Moise (Specialista in Dermatologia)</w:t>
                  </w:r>
                </w:p>
              </w:tc>
              <w:tc>
                <w:tcPr>
     </w:tcPr>
                <w:p>
                  <w:pPr>
                    <w:pStyle w:val="EMPTY_CELL_STYLE"/>
                  </w:pPr>
                </w:p>
              </w:tc>
            </w:tr>
            <w:tr>
              <w:trPr>
                <w:trHeight w:hRule="exact" w:val="380"/>
              </w:trPr>
              <w:tc>
                <w:tcPr>
                  <w:gridSpan w:val="3"/>
                  <w:vMerge w:val="restart"/>
                  <w:tcMar>
                    <w:top w:w="0" w:type="dxa"/>
                    <w:left w:w="0" w:type="dxa"/>
                    <w:bottom w:w="0" w:type="dxa"/>
                    <w:right w:w="0" w:type="dxa"/>
                  </w:tcMar>
                  <w:vAlign w:val="top"/>
                </w:tcPr>
                <w:p>
                  <w:pPr>
                    <w:ind/>
                  </w:pPr>
                  <w:r>
                    <w:rPr>
                      <w:rFonts w:ascii="Ruda" w:hAnsi="Ruda" w:eastAsia="Ruda" w:cs="Ruda"/>
                      <w:color w:val="E53223"/>
                      <w:b w:val="true"/>
                    </w:rPr>
                    <w:t xml:space="preserve">RESPONSABILE</w:t>
                  </w:r>
                </w:p>
              </w:tc>
              <w:tc>
                <w:tcPr>
                  <w:gridSpan w:val="5"/>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pPr>
                  <w:r>
                    <w:rPr>
                      <w:rFonts w:ascii="Ruda" w:hAnsi="Ruda" w:eastAsia="Ruda" w:cs="Ruda"/>
                      <w:color w:val="E53223"/>
                      <w:b w:val="true"/>
                    </w:rPr>
                    <w:t xml:space="preserve">COLLABORATORI</w:t>
                  </w:r>
                </w:p>
              </w:tc>
              <w:tc>
                <w:tcPr>
                  <w:gridSpan w:val="5"/>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Dott.ssa Paola Corneli (Specialista in Dermatologia)</w:t>
                    <w:br/>
                    <w:t xml:space="preserve">Dott.ssa Alma Sesti (Specialista in Dermatologia)</w:t>
                  </w: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gridSpan w:val="5"/>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9"/>
                  <w:tcBorders>
                    <w:bottom w:val="single" w:sz="16" w:space="0" w:color="E53223"/>
                  </w:tcBorders>
                  <w:tcMar>
                    <w:top w:w="0" w:type="dxa"/>
                    <w:left w:w="0" w:type="dxa"/>
                    <w:bottom w:w="0" w:type="dxa"/>
                    <w:right w:w="0" w:type="dxa"/>
                  </w:tcMar>
                  <w:vAlign w:val="top"/>
                </w:tcPr>
                <w:p>
                  <w:pPr>
                    <w:pStyle w:val="borderBottomRed"/>
                    <w:ind/>
                  </w:pPr>
                  <w:r>
                    <w:rPr>
                      <w:rFonts w:ascii="Ruda" w:hAnsi="Ruda" w:eastAsia="Ruda" w:cs="Ruda"/>
                      <w:color w:val="E53223"/>
                      <w:b w:val="true"/>
                    </w:rPr>
                    <w:t xml:space="preserve">ORARI</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8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DERMATOLOGICA</w:t>
                    <w:br/>
                  </w: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4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Alle prestazioni di cui sopra si può accedere su prenotazione con la sola prescrizione del medico di medicina generale redatta sui moduli del SSN. Il costo del ticket è quello previsto dal SSR. L’accesso a tali prestazioni al solo costo del ticket è limitato mensilmente in base ai fondi resi disponibili dalla regione F.V.G. E’ sempre possibile usufruire dei servizi elencati in regime privato.</w:t>
                  </w: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PRENOTAZIONE</w:t>
                  </w:r>
                </w:p>
              </w:tc>
              <w:tc>
                <w:tcPr>
     </w:tcPr>
                <w:p>
                  <w:pPr>
                    <w:pStyle w:val="EMPTY_CELL_STYLE"/>
                  </w:pPr>
                </w:p>
              </w:tc>
              <w:tc>
                <w:tcPr>
                  <w:gridSpan w:val="6"/>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telefonica o di persona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vMerge w:val="restart"/>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PAGAMENTI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vMerge w:val="continue"/>
                  <w:tcMar>
                    <w:top w:w="0" w:type="dxa"/>
                    <w:left w:w="0" w:type="dxa"/>
                    <w:bottom w:w="0" w:type="dxa"/>
                    <w:right w:w="0" w:type="dxa"/>
                  </w:tcMar>
                  <w:vAlign w:val="center"/>
                </w:tcPr>
                <w:p>
                  <w:pPr>
                    <w:pStyle w:val="EMPTY_CELL_STYLE"/>
                  </w:pPr>
                </w:p>
              </w:tc>
              <w:tc>
                <w:tcPr>
     </w:tcPr>
                <w:p>
                  <w:pPr>
                    <w:pStyle w:val="EMPTY_CELL_STYLE"/>
                  </w:pPr>
                </w:p>
              </w:tc>
              <w:tc>
                <w:tcPr>
                  <w:gridSpan w:val="6"/>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contanti, POS e carta di credito</w:t>
                  </w: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LINEE GUIDA DI RIFERIMENTO</w:t>
                  </w:r>
                </w:p>
              </w:tc>
              <w:tc>
                <w:tcPr>
     </w:tcPr>
                <w:p>
                  <w:pPr>
                    <w:pStyle w:val="EMPTY_CELL_STYLE"/>
                  </w:pPr>
                </w:p>
              </w:tc>
              <w:tc>
                <w:tcPr>
                  <w:gridSpan w:val="2"/>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SIDEMAST - Società Italiana di Dermatologia medica, chirurgica, estetica e delle Malattie Sessualmente Trasmesse, ADOI</w:t>
                  </w: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r>
      <w:tr>
        <w:trPr>
          <w:trHeight w:hRule="exact" w:val="10540"/>
        </w:trPr>
        <w:tc>
          <w:tcPr>
     </w:tcPr>
          <w:p>
            <w:pPr>
              <w:pStyle w:val="EMPTY_CELL_STYLE"/>
            </w:pPr>
          </w:p>
        </w:tc>
        <w:tc>
          <w:tcPr>
            <w:tcMar>
              <w:top w:w="0" w:type="dxa"/>
              <w:left w:w="0" w:type="dxa"/>
              <w:bottom w:w="0" w:type="dxa"/>
              <w:right w:w="0" w:type="dxa"/>
            </w:tcMar>
          </w:tcPr>
          <w:tbl>
            <w:tblPr>
              <w:tblLayout w:type="fixed"/>
            </w:tblPr>
            <w:tblGrid>
              <w:gridCol w:w="300"/>
              <w:gridCol w:w="100"/>
              <w:gridCol w:w="200"/>
              <w:gridCol w:w="1100"/>
              <w:gridCol w:w="100"/>
              <w:gridCol w:w="800"/>
              <w:gridCol w:w="4800"/>
              <w:gridCol w:w="200"/>
              <w:gridCol w:w="1"/>
            </w:tblGrid>
            <w:tr>
              <w:trPr>
                <w:trHeight w:hRule="exact" w:val="500"/>
              </w:trPr>
              <w:tc>
                <w:tcPr>
                  <w:gridSpan w:val="9"/>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363838"/>
                      <w:sz w:val="36"/>
                    </w:rPr>
                    <w:t xml:space="preserve">DIABETOLOGIA</w:t>
                  </w: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gridSpan w:val="6"/>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0432 585211</w:t>
                  </w: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Dott.ssa Maria Antonietta Pellegrini (Specialista in Medicina Interna)</w:t>
                  </w:r>
                </w:p>
              </w:tc>
              <w:tc>
                <w:tcPr>
     </w:tcPr>
                <w:p>
                  <w:pPr>
                    <w:pStyle w:val="EMPTY_CELL_STYLE"/>
                  </w:pPr>
                </w:p>
              </w:tc>
            </w:tr>
            <w:tr>
              <w:trPr>
                <w:trHeight w:hRule="exact" w:val="380"/>
              </w:trPr>
              <w:tc>
                <w:tcPr>
                  <w:gridSpan w:val="3"/>
                  <w:vMerge w:val="restart"/>
                  <w:tcMar>
                    <w:top w:w="0" w:type="dxa"/>
                    <w:left w:w="0" w:type="dxa"/>
                    <w:bottom w:w="0" w:type="dxa"/>
                    <w:right w:w="0" w:type="dxa"/>
                  </w:tcMar>
                  <w:vAlign w:val="top"/>
                </w:tcPr>
                <w:p>
                  <w:pPr>
                    <w:ind/>
                  </w:pPr>
                  <w:r>
                    <w:rPr>
                      <w:rFonts w:ascii="Ruda" w:hAnsi="Ruda" w:eastAsia="Ruda" w:cs="Ruda"/>
                      <w:color w:val="E53223"/>
                      <w:b w:val="true"/>
                    </w:rPr>
                    <w:t xml:space="preserve">RESPONSABILE</w:t>
                  </w:r>
                </w:p>
              </w:tc>
              <w:tc>
                <w:tcPr>
                  <w:gridSpan w:val="5"/>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9"/>
                  <w:tcBorders>
                    <w:bottom w:val="single" w:sz="16" w:space="0" w:color="E53223"/>
                  </w:tcBorders>
                  <w:tcMar>
                    <w:top w:w="0" w:type="dxa"/>
                    <w:left w:w="0" w:type="dxa"/>
                    <w:bottom w:w="0" w:type="dxa"/>
                    <w:right w:w="0" w:type="dxa"/>
                  </w:tcMar>
                  <w:vAlign w:val="top"/>
                </w:tcPr>
                <w:p>
                  <w:pPr>
                    <w:pStyle w:val="borderBottomRed"/>
                    <w:ind/>
                  </w:pPr>
                  <w:r>
                    <w:rPr>
                      <w:rFonts w:ascii="Ruda" w:hAnsi="Ruda" w:eastAsia="Ruda" w:cs="Ruda"/>
                      <w:color w:val="E53223"/>
                      <w:b w:val="true"/>
                    </w:rPr>
                    <w:t xml:space="preserve">ORARI</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Segreteria: dal lunedì al venerdì dalle 07.30 alle 19.30</w:t>
                    <w:br/>
                    <w:t xml:space="preserve">Sabato dalle 07.30 alle 13.00</w:t>
                  </w: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80"/>
              </w:trPr>
              <w:tc>
                <w:tcPr>
                  <w:gridSpan w:val="9"/>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"http://www.coram.it/visita-specialistica-diabetologica" \t "_self" </w:instrText>
                  </w:r>
                  <w:r>
                    <w:fldChar w:fldCharType="separate"/>
                  </w:r>
                  <w:r>
                    <w:rPr>
                      <w:rFonts w:ascii="Ruda" w:hAnsi="Ruda" w:eastAsia="Ruda" w:cs="Ruda"/>
                      <w:color w:val="333333"/>
                      <w:u w:val="single"/>
                    </w:rPr>
                    <w:t xml:space="preserve">VISITA SPECIALISTICA DIABETOLOGICA</w:t>
                  </w:r>
                  <w:r>
                    <w:fldChar w:fldCharType="end"/>
                  </w:r>
                  <w:r>
                    <w:rPr>
                      <w:rFonts w:ascii="Ruda" w:hAnsi="Ruda" w:eastAsia="Ruda" w:cs="Ruda"/>
                      <w:color w:val="363838"/>
                    </w:rPr>
                    <w:br/>
                  </w:r>
                  <w:r>
                    <w:fldChar w:fldCharType="begin"/>
                  </w:r>
                  <w:r>
                    <w:instrText xml:space="preserve"> HYPERLINK "http://www.coram.it/visita-per-elaborazione-di-un-programma-alimentare" \t "_self" </w:instrText>
                  </w:r>
                  <w:r>
                    <w:fldChar w:fldCharType="separate"/>
                  </w:r>
                  <w:r>
                    <w:rPr>
                      <w:rFonts w:ascii="Ruda" w:hAnsi="Ruda" w:eastAsia="Ruda" w:cs="Ruda"/>
                      <w:color w:val="333333"/>
                      <w:u w:val="single"/>
                    </w:rPr>
                    <w:t xml:space="preserve">VISITA PER STESURA DI UN PROGRAMMA ALIMENTARE E TERAPIA DELL'OBESITA'</w:t>
                  </w:r>
                  <w:r>
                    <w:fldChar w:fldCharType="end"/>
                  </w: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4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Alle prestazioni di cui sopra si può accedere su prenotazione con la sola prescrizione del medico di medicina generale redatta sui moduli del SSN. Il costo del ticket è quello previsto dal SSR. L’accesso a tali prestazioni al solo costo del ticket è limitato mensilmente in base ai fondi resi disponibili dalla regione F.V.G. E’ sempre possibile usufruire dei servizi elencati in regime privato.</w:t>
                  </w: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PRENOTAZIONE</w:t>
                  </w:r>
                </w:p>
              </w:tc>
              <w:tc>
                <w:tcPr>
     </w:tcPr>
                <w:p>
                  <w:pPr>
                    <w:pStyle w:val="EMPTY_CELL_STYLE"/>
                  </w:pPr>
                </w:p>
              </w:tc>
              <w:tc>
                <w:tcPr>
                  <w:gridSpan w:val="6"/>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telefonica, di persona e online</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vMerge w:val="restart"/>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PAGAMENTI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vMerge w:val="continue"/>
                  <w:tcMar>
                    <w:top w:w="0" w:type="dxa"/>
                    <w:left w:w="0" w:type="dxa"/>
                    <w:bottom w:w="0" w:type="dxa"/>
                    <w:right w:w="0" w:type="dxa"/>
                  </w:tcMar>
                  <w:vAlign w:val="center"/>
                </w:tcPr>
                <w:p>
                  <w:pPr>
                    <w:pStyle w:val="EMPTY_CELL_STYLE"/>
                  </w:pPr>
                </w:p>
              </w:tc>
              <w:tc>
                <w:tcPr>
     </w:tcPr>
                <w:p>
                  <w:pPr>
                    <w:pStyle w:val="EMPTY_CELL_STYLE"/>
                  </w:pPr>
                </w:p>
              </w:tc>
              <w:tc>
                <w:tcPr>
                  <w:gridSpan w:val="6"/>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contanti, POS e carta di credito</w:t>
                  </w: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LINEE GUIDA DI RIFERIMENTO</w:t>
                  </w:r>
                </w:p>
              </w:tc>
              <w:tc>
                <w:tcPr>
     </w:tcPr>
                <w:p>
                  <w:pPr>
                    <w:pStyle w:val="EMPTY_CELL_STYLE"/>
                  </w:pPr>
                </w:p>
              </w:tc>
              <w:tc>
                <w:tcPr>
                  <w:gridSpan w:val="2"/>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AMD (Associazione Medici Diabetologi) - SID (Società Italiana di Diabetologia)</w:t>
                  </w: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r>
      <w:tr>
        <w:trPr>
          <w:trHeight w:hRule="exact" w:val="12800"/>
        </w:trPr>
        <w:tc>
          <w:tcPr>
     </w:tcPr>
          <w:p>
            <w:pPr>
              <w:pStyle w:val="EMPTY_CELL_STYLE"/>
            </w:pPr>
          </w:p>
        </w:tc>
        <w:tc>
          <w:tcPr>
            <w:tcMar>
              <w:top w:w="0" w:type="dxa"/>
              <w:left w:w="0" w:type="dxa"/>
              <w:bottom w:w="0" w:type="dxa"/>
              <w:right w:w="0" w:type="dxa"/>
            </w:tcMar>
          </w:tcPr>
          <w:tbl>
            <w:tblPr>
              <w:tblLayout w:type="fixed"/>
            </w:tblPr>
            <w:tblGrid>
              <w:gridCol w:w="600"/>
              <w:gridCol w:w="2000"/>
              <w:gridCol w:w="5000"/>
              <w:gridCol w:w="1"/>
            </w:tblGrid>
            <w:tr>
              <w:trPr>
                <w:trHeight w:hRule="exact" w:val="500"/>
              </w:trPr>
              <w:tc>
                <w:tcPr>
                  <w:gridSpan w:val="4"/>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363838"/>
                      <w:sz w:val="36"/>
                    </w:rPr>
                    <w:t xml:space="preserve">DIAGNOSTICA PER IMMAGINI</w:t>
                  </w: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gridSpan w:val="2"/>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Gianluca Rampino Cordaro (Specialista in Radiologia)</w:t>
                  </w:r>
                </w:p>
              </w:tc>
              <w:tc>
                <w:tcPr>
     </w:tcPr>
                <w:p>
                  <w:pPr>
                    <w:pStyle w:val="EMPTY_CELL_STYLE"/>
                  </w:pPr>
                </w:p>
              </w:tc>
            </w:tr>
            <w:tr>
              <w:trPr>
                <w:trHeight w:hRule="exact" w:val="380"/>
              </w:trPr>
              <w:tc>
                <w:tcPr>
                  <w:vMerge w:val="restart"/>
                  <w:tcMar>
                    <w:top w:w="0" w:type="dxa"/>
                    <w:left w:w="0" w:type="dxa"/>
                    <w:bottom w:w="0" w:type="dxa"/>
                    <w:right w:w="0" w:type="dxa"/>
                  </w:tcMar>
                  <w:vAlign w:val="top"/>
                </w:tcPr>
                <w:p>
                  <w:pPr>
                    <w:ind/>
                  </w:pPr>
                  <w:r>
                    <w:rPr>
                      <w:rFonts w:ascii="Ruda" w:hAnsi="Ruda" w:eastAsia="Ruda" w:cs="Ruda"/>
                      <w:color w:val="E53223"/>
                      <w:b w:val="true"/>
                    </w:rPr>
                    <w:t xml:space="preserve">RESPONSABILE</w:t>
                  </w: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top"/>
                </w:tcPr>
                <w:p>
                  <w:pPr>
                    <w:ind/>
                  </w:pPr>
                  <w:r>
                    <w:rPr>
                      <w:rFonts w:ascii="Ruda" w:hAnsi="Ruda" w:eastAsia="Ruda" w:cs="Ruda"/>
                      <w:color w:val="E53223"/>
                      <w:b w:val="true"/>
                    </w:rPr>
                    <w:t xml:space="preserve">COLLABORATORI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Mario Aviani Fulvio (Specialista in Anestesiologia e Rianimazione)</w:t>
                    <w:br/>
                    <w:t xml:space="preserve">Dott. Sergio Comino (Specialista in Anestesiologia e Rianimazione)</w:t>
                    <w:br/>
                    <w:t xml:space="preserve">Dott. Egidio Bicego (Specialista in Radiologia)</w:t>
                    <w:br/>
                    <w:t xml:space="preserve">Dott.ssa Arnalda Carbone (Specialista in Radiologia - esperta in diagnostica senologica)</w:t>
                    <w:br/>
                    <w:t xml:space="preserve">Dott. Tullio De Nicola (Specialista in Radiologia)</w:t>
                    <w:br/>
                    <w:t xml:space="preserve">Dott. Aligi Del Zotto (Specialista in Radiologia)</w:t>
                    <w:br/>
                    <w:t xml:space="preserve">Dott.ssa Donatella Facca (Specialista in Radiologia)</w:t>
                    <w:br/>
                    <w:t xml:space="preserve">Dott. Stefano Fapranzi (Specialista in Radiologia)</w:t>
                    <w:br/>
                    <w:t xml:space="preserve">Dott.ssa Gabriella Lubrano (Specialista in Radiologia)</w:t>
                    <w:br/>
                    <w:t xml:space="preserve">Dott.ssa Alessia Nicotra (Specialista in Radiologia)</w:t>
                    <w:br/>
                    <w:t xml:space="preserve">Dott. Leonardo Pacchiele (Specialista in Radiologia)</w:t>
                    <w:br/>
                    <w:t xml:space="preserve">Dott. Achille Zincone (Specialista in Angiologia medica e malattie del fegato)</w:t>
                    <w:br/>
                    <w:br/>
                    <w:t xml:space="preserve">T.S.R.M.:</w:t>
                    <w:br/>
                    <w:t xml:space="preserve">Valentina Del Pin (Coordinatrice T.S.R.M.)</w:t>
                    <w:br/>
                    <w:t xml:space="preserve">Riccardo Giuseppe Abbruscato</w:t>
                    <w:br/>
                    <w:t xml:space="preserve">Domenico Rescigno</w:t>
                    <w:br/>
                    <w:t xml:space="preserve">Milica Vasic</w:t>
                    <w:br/>
                    <w:t xml:space="preserve">Daniele Michelutti</w:t>
                    <w:br/>
                    <w:t xml:space="preserve">Matteo Murello</w:t>
                  </w:r>
                </w:p>
              </w:tc>
              <w:tc>
                <w:tcPr>
     </w:tcPr>
                <w:p>
                  <w:pPr>
                    <w:pStyle w:val="EMPTY_CELL_STYLE"/>
                  </w:pPr>
                </w:p>
              </w:tc>
            </w:tr>
            <w:tr>
              <w:trPr>
                <w:trHeight w:hRule="exact" w:val="4700"/>
              </w:trPr>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Borders>
                    <w:bottom w:val="single" w:sz="16" w:space="0" w:color="E53223"/>
                  </w:tcBorders>
                  <w:tcMar>
                    <w:top w:w="0" w:type="dxa"/>
                    <w:left w:w="0" w:type="dxa"/>
                    <w:bottom w:w="0" w:type="dxa"/>
                    <w:right w:w="0" w:type="dxa"/>
                  </w:tcMar>
                  <w:vAlign w:val="top"/>
                </w:tcPr>
                <w:p>
                  <w:pPr>
                    <w:pStyle w:val="borderBottomRed"/>
                    <w:ind/>
                  </w:pPr>
                  <w:r>
                    <w:rPr>
                      <w:rFonts w:ascii="Ruda" w:hAnsi="Ruda" w:eastAsia="Ruda" w:cs="Ruda"/>
                      <w:color w:val="E53223"/>
                      <w:b w:val="true"/>
                    </w:rPr>
                    <w:t xml:space="preserve">ORARI</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Dal lunedì al venerdì dalle 08.30 alle 12.00 e dalle 14.30 alle 18.00 - Sabato dalle 08.30 alle 12.00</w:t>
                  </w: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ECOGRAFIA </w:t>
                    <w:br/>
                    <w:br/>
                    <w:t xml:space="preserve">    •  Ecografia di qualsiasi organo e parti molli</w:t>
                    <w:br/>
                    <w:t xml:space="preserve">    •  Ecografia pelvica transvaginale</w:t>
                    <w:br/>
                    <w:t xml:space="preserve">    •  Monitoraggio follicolare</w:t>
                    <w:br/>
                    <w:t xml:space="preserve">    •  Ecografia prostatica transrettale</w:t>
                    <w:br/>
                    <w:t xml:space="preserve">    •  Eco-color-Doppler</w:t>
                    <w:br/>
                    <w:t xml:space="preserve">DIAGNOSTICA SENOLOGICA</w:t>
                    <w:br/>
                    <w:br/>
                    <w:t xml:space="preserve">    •  Ecografia</w:t>
                    <w:br/>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r>
      <w:tr>
        <w:trPr>
          <w:trHeight w:hRule="exact" w:val="13420"/>
        </w:trPr>
        <w:tc>
          <w:tcPr>
     </w:tcPr>
          <w:p>
            <w:pPr>
              <w:pStyle w:val="EMPTY_CELL_STYLE"/>
            </w:pPr>
          </w:p>
        </w:tc>
        <w:tc>
          <w:tcPr>
            <w:tcMar>
              <w:top w:w="0" w:type="dxa"/>
              <w:left w:w="0" w:type="dxa"/>
              <w:bottom w:w="0" w:type="dxa"/>
              <w:right w:w="0" w:type="dxa"/>
            </w:tcMar>
          </w:tcPr>
          <w:tbl>
            <w:tblPr>
              <w:tblLayout w:type="fixed"/>
            </w:tblPr>
            <w:tblGrid>
              <w:gridCol w:w="300"/>
              <w:gridCol w:w="100"/>
              <w:gridCol w:w="1300"/>
              <w:gridCol w:w="100"/>
              <w:gridCol w:w="5600"/>
              <w:gridCol w:w="200"/>
              <w:gridCol w:w="1"/>
            </w:tblGrid>
            <w:tr>
              <w:trPr>
                <w:trHeight w:hRule="exact" w:val="7280"/>
              </w:trPr>
              <w:tc>
                <w:tcPr>
                  <w:gridSpan w:val="7"/>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    •  </w:t>
                  </w:r>
                  <w:r>
                    <w:fldChar w:fldCharType="begin"/>
                  </w:r>
                  <w:r>
                    <w:instrText xml:space="preserve"> HYPERLINK "http://www.coram.it/mammografia-e-tomosintesi" \t "_self" </w:instrText>
                  </w:r>
                  <w:r>
                    <w:fldChar w:fldCharType="separate"/>
                  </w:r>
                  <w:r>
                    <w:rPr>
                      <w:rFonts w:ascii="Ruda" w:hAnsi="Ruda" w:eastAsia="Ruda" w:cs="Ruda"/>
                      <w:color w:val="363838"/>
                      <w:u w:val="single"/>
                    </w:rPr>
                    <w:t xml:space="preserve">Mammografia</w:t>
                  </w:r>
                  <w:r>
                    <w:fldChar w:fldCharType="end"/>
                  </w:r>
                  <w:r>
                    <w:rPr>
                      <w:rFonts w:ascii="Ruda" w:hAnsi="Ruda" w:eastAsia="Ruda" w:cs="Ruda"/>
                      <w:color w:val="363838"/>
                    </w:rPr>
                    <w:br/>
                    <w:t xml:space="preserve">    •  </w:t>
                  </w:r>
                  <w:r>
                    <w:fldChar w:fldCharType="begin"/>
                  </w:r>
                  <w:r>
                    <w:instrText xml:space="preserve"> HYPERLINK "http://www.coram.it/mammografia-e-tomosintesi" \t "_self" </w:instrText>
                  </w:r>
                  <w:r>
                    <w:fldChar w:fldCharType="separate"/>
                  </w:r>
                  <w:r>
                    <w:rPr>
                      <w:rFonts w:ascii="Ruda" w:hAnsi="Ruda" w:eastAsia="Ruda" w:cs="Ruda"/>
                      <w:color w:val="363838"/>
                      <w:u w:val="single"/>
                    </w:rPr>
                    <w:t xml:space="preserve">Tomografia Mammaria</w:t>
                  </w:r>
                  <w:r>
                    <w:fldChar w:fldCharType="end"/>
                  </w:r>
                  <w:r>
                    <w:rPr>
                      <w:rFonts w:ascii="Ruda" w:hAnsi="Ruda" w:eastAsia="Ruda" w:cs="Ruda"/>
                      <w:color w:val="363838"/>
                    </w:rPr>
                    <w:br/>
                  </w:r>
                  <w:r>
                    <w:fldChar w:fldCharType="begin"/>
                  </w:r>
                  <w:r>
                    <w:instrText xml:space="preserve"> HYPERLINK "https://www.coram.it/studio-completo-dei-denti" \t "_self" </w:instrText>
                  </w:r>
                  <w:r>
                    <w:fldChar w:fldCharType="separate"/>
                  </w:r>
                  <w:r>
                    <w:rPr>
                      <w:rFonts w:ascii="Ruda" w:hAnsi="Ruda" w:eastAsia="Ruda" w:cs="Ruda"/>
                      <w:color w:val="333333"/>
                      <w:u w:val="single"/>
                    </w:rPr>
                    <w:t xml:space="preserve">studio completo dei denti</w:t>
                  </w:r>
                  <w:r>
                    <w:fldChar w:fldCharType="end"/>
                  </w:r>
                  <w:r>
                    <w:rPr>
                      <w:rFonts w:ascii="Ruda" w:hAnsi="Ruda" w:eastAsia="Ruda" w:cs="Ruda"/>
                      <w:color w:val="363838"/>
                    </w:rPr>
                    <w:br/>
                    <w:br/>
                    <w:t xml:space="preserve">    •  Ortopantomografia</w:t>
                    <w:br/>
                    <w:t xml:space="preserve">    •  Teleradiografia del cranio</w:t>
                    <w:br/>
                    <w:t xml:space="preserve">    •  Dental Scan</w:t>
                    <w:br/>
                    <w:t xml:space="preserve">    •  Tomografia Computerizzata a fascio conico (Cone Beam CT - CBCT)</w:t>
                    <w:br/>
                    <w:t xml:space="preserve">RADIOLOGIA TRADIZIONALE</w:t>
                    <w:br/>
                    <w:br/>
                    <w:t xml:space="preserve">    •  Studio Rx dinamico della colonna vertebrale</w:t>
                    <w:br/>
                    <w:t xml:space="preserve">    •  Rx dei vari segmenti scheletrici</w:t>
                    <w:br/>
                    <w:t xml:space="preserve">    •  Rx torace</w:t>
                    <w:br/>
                    <w:t xml:space="preserve">    •  Rx diretto dell'addome</w:t>
                    <w:br/>
                    <w:t xml:space="preserve">DIAGNOSTICA VASCOLARE</w:t>
                    <w:br/>
                    <w:br/>
                    <w:t xml:space="preserve">    •  </w:t>
                  </w:r>
                  <w:r>
                    <w:fldChar w:fldCharType="begin"/>
                  </w:r>
                  <w:r>
                    <w:instrText xml:space="preserve"> HYPERLINK "http://www.coram.it/eco-color-doppler-dei-tronchi-sovraortici" \t "_self" </w:instrText>
                  </w:r>
                  <w:r>
                    <w:fldChar w:fldCharType="separate"/>
                  </w:r>
                  <w:r>
                    <w:rPr>
                      <w:rFonts w:ascii="Ruda" w:hAnsi="Ruda" w:eastAsia="Ruda" w:cs="Ruda"/>
                      <w:color w:val="363838"/>
                      <w:u w:val="single"/>
                    </w:rPr>
                    <w:t xml:space="preserve">Eco-color-Doppler tronchi sovraaortici (TSA)</w:t>
                  </w:r>
                  <w:r>
                    <w:fldChar w:fldCharType="end"/>
                  </w:r>
                  <w:r>
                    <w:rPr>
                      <w:rFonts w:ascii="Ruda" w:hAnsi="Ruda" w:eastAsia="Ruda" w:cs="Ruda"/>
                      <w:color w:val="363838"/>
                    </w:rPr>
                    <w:br/>
                    <w:t xml:space="preserve">    •  </w:t>
                  </w:r>
                  <w:r>
                    <w:fldChar w:fldCharType="begin"/>
                  </w:r>
                  <w:r>
                    <w:instrText xml:space="preserve"> HYPERLINK "http://www.coram.it/eco-color-doppler-dei-vasi-periferici" \t "_self" </w:instrText>
                  </w:r>
                  <w:r>
                    <w:fldChar w:fldCharType="separate"/>
                  </w:r>
                  <w:r>
                    <w:rPr>
                      <w:rFonts w:ascii="Ruda" w:hAnsi="Ruda" w:eastAsia="Ruda" w:cs="Ruda"/>
                      <w:color w:val="363838"/>
                      <w:u w:val="single"/>
                    </w:rPr>
                    <w:t xml:space="preserve">Eco-color-Doppler vasi periferici</w:t>
                  </w:r>
                  <w:r>
                    <w:fldChar w:fldCharType="end"/>
                  </w:r>
                  <w:r>
                    <w:rPr>
                      <w:rFonts w:ascii="Ruda" w:hAnsi="Ruda" w:eastAsia="Ruda" w:cs="Ruda"/>
                      <w:color w:val="363838"/>
                    </w:rPr>
                    <w:br/>
                  </w:r>
                  <w:r>
                    <w:fldChar w:fldCharType="begin"/>
                  </w:r>
                  <w:r>
                    <w:instrText xml:space="preserve"> HYPERLINK "https://www.coram.it/risonanza-magnetica" \t "_self" </w:instrText>
                  </w:r>
                  <w:r>
                    <w:fldChar w:fldCharType="separate"/>
                  </w:r>
                  <w:r>
                    <w:rPr>
                      <w:rFonts w:ascii="Ruda" w:hAnsi="Ruda" w:eastAsia="Ruda" w:cs="Ruda"/>
                      <w:color w:val="333333"/>
                      <w:u w:val="single"/>
                    </w:rPr>
                    <w:t xml:space="preserve">RISONANZA MAGNETICA TOTAL BODY</w:t>
                  </w:r>
                  <w:r>
                    <w:fldChar w:fldCharType="end"/>
                  </w:r>
                  <w:r>
                    <w:rPr>
                      <w:rFonts w:ascii="Ruda" w:hAnsi="Ruda" w:eastAsia="Ruda" w:cs="Ruda"/>
                      <w:color w:val="363838"/>
                    </w:rPr>
                    <w:br/>
                  </w:r>
                  <w:r>
                    <w:fldChar w:fldCharType="begin"/>
                  </w:r>
                  <w:r>
                    <w:instrText xml:space="preserve"> HYPERLINK "https://www.coram.it/tomografia-computerizzata" \t "_self" </w:instrText>
                  </w:r>
                  <w:r>
                    <w:fldChar w:fldCharType="separate"/>
                  </w:r>
                  <w:r>
                    <w:rPr>
                      <w:rFonts w:ascii="Ruda" w:hAnsi="Ruda" w:eastAsia="Ruda" w:cs="Ruda"/>
                      <w:color w:val="333333"/>
                      <w:u w:val="single"/>
                    </w:rPr>
                    <w:t xml:space="preserve">TOMOGRAFIA COMPUTERIZZATA</w:t>
                  </w:r>
                  <w:r>
                    <w:fldChar w:fldCharType="end"/>
                  </w:r>
                  <w:r>
                    <w:rPr>
                      <w:rFonts w:ascii="Ruda" w:hAnsi="Ruda" w:eastAsia="Ruda" w:cs="Ruda"/>
                      <w:color w:val="363838"/>
                    </w:rPr>
                    <w:br/>
                    <w:br/>
                    <w:t xml:space="preserve">DENSITOMETRIA OSSEA DEXA</w:t>
                    <w:br/>
                    <w:br/>
                    <w:t xml:space="preserve">    •  Segmentaria / Total body</w:t>
                    <w:br/>
                    <w:t xml:space="preserve">AGOASPIRATO E BIOPSIE ECOGUIDATE</w:t>
                    <w:br/>
                    <w:br/>
                    <w:br/>
                    <w:br/>
                  </w:r>
                  <w:r>
                    <w:rPr>
                      <w:rFonts w:ascii="Ruda" w:hAnsi="Ruda" w:eastAsia="Ruda" w:cs="Ruda"/>
                      <w:color w:val="363838"/>
                      <w:u w:val="single"/>
                    </w:rPr>
                    <w:t xml:space="preserve">​</w:t>
                  </w:r>
                  <w:r>
                    <w:rPr>
                      <w:rFonts w:ascii="Ruda" w:hAnsi="Ruda" w:eastAsia="Ruda" w:cs="Ruda"/>
                      <w:color w:val="363838"/>
                    </w:rPr>
                    <w:t xml:space="preserve">RACCOMANDAZIONE: portare ad ogni controllo tutta la documentazione precedente.</w:t>
                    <w:br/>
                  </w: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0"/>
              </w:trPr>
              <w:tc>
                <w:tcPr>
                  <w:gridSpan w:val="7"/>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Alle prestazioni di diagnostica per immagini è possibile accedere su prenotazione con la sola prescrizione del medico di medicina generale redatta sui moduli del SSN. Il costo del tiket è quello previsto dal SSR. L’accesso a tali prestazioni al solo costo del ticket è limitato mensilmente in base ai fondi resi disponibili dalla regione F.V.G.. E’ sempre possibile usufruire dei servizi elencati in regime privato.</w:t>
                    <w:br/>
                    <w:br/>
                    <w:br/>
                    <w:br/>
                    <w:br/>
                    <w:br/>
                    <w:br/>
                    <w:br/>
                    <w:br/>
                    <w:t xml:space="preserve">L’unità operativa di radiologia esegue regolarmente i controlli di qualità giornalieri e periodici.</w:t>
                  </w: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PRENOTAZIONE</w:t>
                  </w:r>
                </w:p>
              </w:tc>
              <w:tc>
                <w:tcPr>
     </w:tcPr>
                <w:p>
                  <w:pPr>
                    <w:pStyle w:val="EMPTY_CELL_STYLE"/>
                  </w:pPr>
                </w:p>
              </w:tc>
              <w:tc>
                <w:tcPr>
                  <w:gridSpan w:val="4"/>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telefonica o di persona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vMerge w:val="restart"/>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PAGAMENTI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contanti, POS, carta di credito</w:t>
                  </w: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TEMPI DI ATTESA</w:t>
                  </w:r>
                </w:p>
              </w:tc>
              <w:tc>
                <w:tcPr>
     </w:tcPr>
                <w:p>
                  <w:pPr>
                    <w:pStyle w:val="EMPTY_CELL_STYLE"/>
                  </w:pPr>
                </w:p>
              </w:tc>
              <w:tc>
                <w:tcPr>
                  <w:gridSpan w:val="4"/>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Consulta la sezione "Tempi di attesa"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LINEE GUIDA DI RIFERIMENTO</w:t>
                  </w:r>
                </w:p>
              </w:tc>
              <w:tc>
                <w:tcPr>
     </w:tcPr>
                <w:p>
                  <w:pPr>
                    <w:pStyle w:val="EMPTY_CELL_STYLE"/>
                  </w:pPr>
                </w:p>
              </w:tc>
              <w:tc>
                <w:tcPr>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SIRM; SIDV - Società Italiana di Diagnostica Vascolare; GIUV per indagini di diagnostica vascolare 2012</w:t>
                  </w: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r>
      <w:tr>
        <w:trPr>
          <w:trHeight w:hRule="exact" w:val="10460"/>
        </w:trPr>
        <w:tc>
          <w:tcPr>
     </w:tcPr>
          <w:p>
            <w:pPr>
              <w:pStyle w:val="EMPTY_CELL_STYLE"/>
            </w:pPr>
          </w:p>
        </w:tc>
        <w:tc>
          <w:tcPr>
            <w:tcMar>
              <w:top w:w="0" w:type="dxa"/>
              <w:left w:w="0" w:type="dxa"/>
              <w:bottom w:w="0" w:type="dxa"/>
              <w:right w:w="0" w:type="dxa"/>
            </w:tcMar>
          </w:tcPr>
          <w:tbl>
            <w:tblPr>
              <w:tblLayout w:type="fixed"/>
            </w:tblPr>
            <w:tblGrid>
              <w:gridCol w:w="300"/>
              <w:gridCol w:w="100"/>
              <w:gridCol w:w="200"/>
              <w:gridCol w:w="1100"/>
              <w:gridCol w:w="100"/>
              <w:gridCol w:w="800"/>
              <w:gridCol w:w="4800"/>
              <w:gridCol w:w="200"/>
              <w:gridCol w:w="1"/>
            </w:tblGrid>
            <w:tr>
              <w:trPr>
                <w:trHeight w:hRule="exact" w:val="500"/>
              </w:trPr>
              <w:tc>
                <w:tcPr>
                  <w:gridSpan w:val="9"/>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363838"/>
                      <w:sz w:val="36"/>
                    </w:rPr>
                    <w:t xml:space="preserve">ENDOCRINOLOGIA</w:t>
                  </w: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gridSpan w:val="6"/>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Federico Silvestri (Specialista in Endocrinologia)</w:t>
                  </w:r>
                </w:p>
              </w:tc>
              <w:tc>
                <w:tcPr>
     </w:tcPr>
                <w:p>
                  <w:pPr>
                    <w:pStyle w:val="EMPTY_CELL_STYLE"/>
                  </w:pPr>
                </w:p>
              </w:tc>
            </w:tr>
            <w:tr>
              <w:trPr>
                <w:trHeight w:hRule="exact" w:val="380"/>
              </w:trPr>
              <w:tc>
                <w:tcPr>
                  <w:gridSpan w:val="3"/>
                  <w:vMerge w:val="restart"/>
                  <w:tcMar>
                    <w:top w:w="0" w:type="dxa"/>
                    <w:left w:w="0" w:type="dxa"/>
                    <w:bottom w:w="0" w:type="dxa"/>
                    <w:right w:w="0" w:type="dxa"/>
                  </w:tcMar>
                  <w:vAlign w:val="top"/>
                </w:tcPr>
                <w:p>
                  <w:pPr>
                    <w:ind/>
                  </w:pPr>
                  <w:r>
                    <w:rPr>
                      <w:rFonts w:ascii="Ruda" w:hAnsi="Ruda" w:eastAsia="Ruda" w:cs="Ruda"/>
                      <w:color w:val="E53223"/>
                      <w:b w:val="true"/>
                    </w:rPr>
                    <w:t xml:space="preserve">RESPONSABILE</w:t>
                  </w:r>
                </w:p>
              </w:tc>
              <w:tc>
                <w:tcPr>
                  <w:gridSpan w:val="5"/>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pPr>
                  <w:r>
                    <w:rPr>
                      <w:rFonts w:ascii="Ruda" w:hAnsi="Ruda" w:eastAsia="Ruda" w:cs="Ruda"/>
                      <w:color w:val="E53223"/>
                      <w:b w:val="true"/>
                    </w:rPr>
                    <w:t xml:space="preserve">COLLABORATORI</w:t>
                  </w:r>
                </w:p>
              </w:tc>
              <w:tc>
                <w:tcPr>
                  <w:gridSpan w:val="5"/>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Pierangelo Favero (Specialista in Endocrinologia)</w:t>
                  </w: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9"/>
                  <w:tcBorders>
                    <w:bottom w:val="single" w:sz="16" w:space="0" w:color="E53223"/>
                  </w:tcBorders>
                  <w:tcMar>
                    <w:top w:w="0" w:type="dxa"/>
                    <w:left w:w="0" w:type="dxa"/>
                    <w:bottom w:w="0" w:type="dxa"/>
                    <w:right w:w="0" w:type="dxa"/>
                  </w:tcMar>
                  <w:vAlign w:val="top"/>
                </w:tcPr>
                <w:p>
                  <w:pPr>
                    <w:pStyle w:val="borderBottomRed"/>
                    <w:ind/>
                  </w:pPr>
                  <w:r>
                    <w:rPr>
                      <w:rFonts w:ascii="Ruda" w:hAnsi="Ruda" w:eastAsia="Ruda" w:cs="Ruda"/>
                      <w:color w:val="E53223"/>
                      <w:b w:val="true"/>
                    </w:rPr>
                    <w:t xml:space="preserve">ORARI</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80"/>
              </w:trPr>
              <w:tc>
                <w:tcPr>
                  <w:gridSpan w:val="9"/>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"http://www.coram.it/iodio-e-salute" \t "_self" </w:instrText>
                  </w:r>
                  <w:r>
                    <w:fldChar w:fldCharType="separate"/>
                  </w:r>
                  <w:r>
                    <w:rPr>
                      <w:rFonts w:ascii="Ruda" w:hAnsi="Ruda" w:eastAsia="Ruda" w:cs="Ruda"/>
                      <w:color w:val="333333"/>
                      <w:u w:val="single"/>
                    </w:rPr>
                    <w:t xml:space="preserve">VISITA SPECIALISTICA ENDOCRINOLOGICA</w:t>
                  </w:r>
                  <w:r>
                    <w:fldChar w:fldCharType="end"/>
                  </w: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4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Alle prestazioni di cui sopra si può accedere su prenotazione con la sola prescrizione del medico di medicina generale redatta sui moduli del SSN. Il costo del ticket è quello previsto dal SSR. L’accesso a tali prestazioni al solo costo del ticket è limitato mensilmente in base ai fondi resi disponibili dalla regione F.V.G. E’ sempre possibile usufruire dei servizi elencati in regime privato.</w:t>
                  </w: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PRENOTAZIONE</w:t>
                  </w:r>
                </w:p>
              </w:tc>
              <w:tc>
                <w:tcPr>
     </w:tcPr>
                <w:p>
                  <w:pPr>
                    <w:pStyle w:val="EMPTY_CELL_STYLE"/>
                  </w:pPr>
                </w:p>
              </w:tc>
              <w:tc>
                <w:tcPr>
                  <w:gridSpan w:val="6"/>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telefonica o di persona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vMerge w:val="restart"/>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PAGAMENTI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vMerge w:val="continue"/>
                  <w:tcMar>
                    <w:top w:w="0" w:type="dxa"/>
                    <w:left w:w="0" w:type="dxa"/>
                    <w:bottom w:w="0" w:type="dxa"/>
                    <w:right w:w="0" w:type="dxa"/>
                  </w:tcMar>
                  <w:vAlign w:val="center"/>
                </w:tcPr>
                <w:p>
                  <w:pPr>
                    <w:pStyle w:val="EMPTY_CELL_STYLE"/>
                  </w:pPr>
                </w:p>
              </w:tc>
              <w:tc>
                <w:tcPr>
     </w:tcPr>
                <w:p>
                  <w:pPr>
                    <w:pStyle w:val="EMPTY_CELL_STYLE"/>
                  </w:pPr>
                </w:p>
              </w:tc>
              <w:tc>
                <w:tcPr>
                  <w:gridSpan w:val="6"/>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contanti, POS e carta di credito</w:t>
                  </w: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LINEE GUIDA DI RIFERIMENTO</w:t>
                  </w:r>
                </w:p>
              </w:tc>
              <w:tc>
                <w:tcPr>
     </w:tcPr>
                <w:p>
                  <w:pPr>
                    <w:pStyle w:val="EMPTY_CELL_STYLE"/>
                  </w:pPr>
                </w:p>
              </w:tc>
              <w:tc>
                <w:tcPr>
                  <w:gridSpan w:val="2"/>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ATA - Associazione americana della tiroide (American Thyroid Association) 2015</w:t>
                  </w: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4" w:name="JR_PAGE_ANCHOR_0_15"/>
            <w:bookmarkEnd w:id="14"/>
          </w:p>
        </w:tc>
        <w:tc>
          <w:tcPr>
     </w:tcPr>
          <w:p>
            <w:pPr>
              <w:pStyle w:val="EMPTY_CELL_STYLE"/>
            </w:pPr>
          </w:p>
        </w:tc>
        <w:tc>
          <w:tcPr>
     </w:tcPr>
          <w:p>
            <w:pPr>
              <w:pStyle w:val="EMPTY_CELL_STYLE"/>
            </w:pPr>
          </w:p>
        </w:tc>
      </w:tr>
      <w:tr>
        <w:trPr>
          <w:trHeight w:hRule="exact" w:val="12480"/>
        </w:trPr>
        <w:tc>
          <w:tcPr>
     </w:tcPr>
          <w:p>
            <w:pPr>
              <w:pStyle w:val="EMPTY_CELL_STYLE"/>
            </w:pPr>
          </w:p>
        </w:tc>
        <w:tc>
          <w:tcPr>
            <w:tcMar>
              <w:top w:w="0" w:type="dxa"/>
              <w:left w:w="0" w:type="dxa"/>
              <w:bottom w:w="0" w:type="dxa"/>
              <w:right w:w="0" w:type="dxa"/>
            </w:tcMar>
          </w:tcPr>
          <w:tbl>
            <w:tblPr>
              <w:tblLayout w:type="fixed"/>
            </w:tblPr>
            <w:tblGrid>
              <w:gridCol w:w="300"/>
              <w:gridCol w:w="100"/>
              <w:gridCol w:w="200"/>
              <w:gridCol w:w="1100"/>
              <w:gridCol w:w="100"/>
              <w:gridCol w:w="800"/>
              <w:gridCol w:w="4800"/>
              <w:gridCol w:w="200"/>
              <w:gridCol w:w="1"/>
            </w:tblGrid>
            <w:tr>
              <w:trPr>
                <w:trHeight w:hRule="exact" w:val="500"/>
              </w:trPr>
              <w:tc>
                <w:tcPr>
                  <w:gridSpan w:val="9"/>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363838"/>
                      <w:sz w:val="36"/>
                    </w:rPr>
                    <w:t xml:space="preserve">MEDICINA DELLO SPORT</w:t>
                  </w: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gridSpan w:val="6"/>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Claudio Montanino (Specialista in Medicina dello sport)</w:t>
                  </w:r>
                </w:p>
              </w:tc>
              <w:tc>
                <w:tcPr>
     </w:tcPr>
                <w:p>
                  <w:pPr>
                    <w:pStyle w:val="EMPTY_CELL_STYLE"/>
                  </w:pPr>
                </w:p>
              </w:tc>
            </w:tr>
            <w:tr>
              <w:trPr>
                <w:trHeight w:hRule="exact" w:val="380"/>
              </w:trPr>
              <w:tc>
                <w:tcPr>
                  <w:gridSpan w:val="3"/>
                  <w:vMerge w:val="restart"/>
                  <w:tcMar>
                    <w:top w:w="0" w:type="dxa"/>
                    <w:left w:w="0" w:type="dxa"/>
                    <w:bottom w:w="0" w:type="dxa"/>
                    <w:right w:w="0" w:type="dxa"/>
                  </w:tcMar>
                  <w:vAlign w:val="top"/>
                </w:tcPr>
                <w:p>
                  <w:pPr>
                    <w:ind/>
                  </w:pPr>
                  <w:r>
                    <w:rPr>
                      <w:rFonts w:ascii="Ruda" w:hAnsi="Ruda" w:eastAsia="Ruda" w:cs="Ruda"/>
                      <w:color w:val="E53223"/>
                      <w:b w:val="true"/>
                    </w:rPr>
                    <w:t xml:space="preserve">RESPONSABILE</w:t>
                  </w:r>
                </w:p>
              </w:tc>
              <w:tc>
                <w:tcPr>
                  <w:gridSpan w:val="5"/>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pPr>
                  <w:r>
                    <w:rPr>
                      <w:rFonts w:ascii="Ruda" w:hAnsi="Ruda" w:eastAsia="Ruda" w:cs="Ruda"/>
                      <w:color w:val="E53223"/>
                      <w:b w:val="true"/>
                    </w:rPr>
                    <w:t xml:space="preserve">COLLABORATORI</w:t>
                  </w:r>
                </w:p>
              </w:tc>
              <w:tc>
                <w:tcPr>
                  <w:gridSpan w:val="5"/>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777777"/>
                    </w:rPr>
                    <w:t xml:space="preserve">Dott. Riccardo Zero (Specialista in Medicina dello sport)</w:t>
                    <w:br/>
                    <w:t xml:space="preserve">Dott.ssa Gloria Plett (Specialista in Medicina dello sport)</w:t>
                  </w: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gridSpan w:val="5"/>
                  <w:vMerge w:val="continue"/>
                  <w:tcBorders>
                    <w:bottom w:val="single" w:sz="8" w:space="0" w:color="777777"/>
                  </w:tcBorders>
                  <w:tcMar>
                    <w:top w:w="0" w:type="dxa"/>
                    <w:left w:w="0" w:type="dxa"/>
                    <w:bottom w:w="0" w:type="dxa"/>
                    <w:right w:w="0" w:type="dxa"/>
                  </w:tcMar>
                  <w:vAlign w:val="top"/>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9"/>
                  <w:tcBorders>
                    <w:bottom w:val="single" w:sz="16" w:space="0" w:color="E53223"/>
                  </w:tcBorders>
                  <w:tcMar>
                    <w:top w:w="0" w:type="dxa"/>
                    <w:left w:w="0" w:type="dxa"/>
                    <w:bottom w:w="0" w:type="dxa"/>
                    <w:right w:w="0" w:type="dxa"/>
                  </w:tcMar>
                  <w:vAlign w:val="top"/>
                </w:tcPr>
                <w:p>
                  <w:pPr>
                    <w:pStyle w:val="borderBottomRed"/>
                    <w:ind/>
                  </w:pPr>
                  <w:r>
                    <w:rPr>
                      <w:rFonts w:ascii="Ruda" w:hAnsi="Ruda" w:eastAsia="Ruda" w:cs="Ruda"/>
                      <w:color w:val="E53223"/>
                      <w:b w:val="true"/>
                    </w:rPr>
                    <w:t xml:space="preserve">ORARI</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Lunedì dalle 15.00 alle 19.30 - Mercoledì e giovedì dalle 15.00 alle 17.30</w:t>
                  </w: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20"/>
              </w:trPr>
              <w:tc>
                <w:tcPr>
                  <w:gridSpan w:val="9"/>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"http://www.coram.it/medicina-dello-sport" \t "_self" </w:instrText>
                  </w:r>
                  <w:r>
                    <w:fldChar w:fldCharType="separate"/>
                  </w:r>
                  <w:r>
                    <w:rPr>
                      <w:rFonts w:ascii="Ruda" w:hAnsi="Ruda" w:eastAsia="Ruda" w:cs="Ruda"/>
                      <w:u w:val="single"/>
                    </w:rPr>
                    <w:t xml:space="preserve">VISITA DI IDONEITA' SPORTIVA (AGONISTICA E NON AGONISTICA</w:t>
                  </w:r>
                  <w:r>
                    <w:fldChar w:fldCharType="end"/>
                  </w:r>
                  <w:r>
                    <w:rPr>
                      <w:rFonts w:ascii="Ruda" w:hAnsi="Ruda" w:eastAsia="Ruda" w:cs="Ruda"/>
                      <w:color w:val="363838"/>
                      <w:u w:val="single"/>
                    </w:rPr>
                    <w:t xml:space="preserve">)</w:t>
                  </w:r>
                  <w:r>
                    <w:rPr>
                      <w:rFonts w:ascii="Ruda" w:hAnsi="Ruda" w:eastAsia="Ruda" w:cs="Ruda"/>
                      <w:color w:val="363838"/>
                    </w:rPr>
                    <w:br/>
                    <w:t xml:space="preserve">ACCERTAMENTI SANITARI DI II LIVELLO:</w:t>
                    <w:br/>
                    <w:br/>
                    <w:t xml:space="preserve">    •  Ecocolordopplergrafia cardiaca;</w:t>
                    <w:br/>
                    <w:t xml:space="preserve">    •  Monitoraggio dinamico della pressione arteriosa;</w:t>
                    <w:br/>
                    <w:t xml:space="preserve">    •  ECG dinamico secondo Holter;</w:t>
                    <w:br/>
                    <w:t xml:space="preserve">    •  Test da sforzo al cicloergometro.</w:t>
                    <w:br/>
                    <w:br/>
                    <w:br/>
                  </w: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9"/>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I soggetti di età inferiore ai 18 anni, praticanti attività sportiva agonistica, possono accedere alla visita di idoneità sportiva in convenzione con il SSR in regime di esenzione dal ticket. L’erogazione delle prestazioni in regime di convenzione è limitato mensilmente in base ai fondi resi disponibili dalla regione F.V.G. Per gli atleti maggiorenni praticanti attività sportiva di tipo agonistico è invece previsto un ticket pari ad € 37,98 per gli sport elencati nella tabella A del D.M. 18/02/1982 ed un ticket pari ad € 52,15 per gli sport elencati nella tabella B del D.M. 18/02/1982. Le prestazioni in regime di convenzione con il SSR sono riservate agli utenti praticanti attività sportiva di tipo agonistico. È sempre possibile usufruire dei servizi elencati in regime privato.</w:t>
                  </w: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PRENOTAZIONE</w:t>
                  </w:r>
                </w:p>
              </w:tc>
              <w:tc>
                <w:tcPr>
     </w:tcPr>
                <w:p>
                  <w:pPr>
                    <w:pStyle w:val="EMPTY_CELL_STYLE"/>
                  </w:pPr>
                </w:p>
              </w:tc>
              <w:tc>
                <w:tcPr>
                  <w:gridSpan w:val="6"/>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telefonica o di persona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vMerge w:val="restart"/>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PAGAMENTI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vMerge w:val="continue"/>
                  <w:tcMar>
                    <w:top w:w="0" w:type="dxa"/>
                    <w:left w:w="0" w:type="dxa"/>
                    <w:bottom w:w="0" w:type="dxa"/>
                    <w:right w:w="0" w:type="dxa"/>
                  </w:tcMar>
                  <w:vAlign w:val="center"/>
                </w:tcPr>
                <w:p>
                  <w:pPr>
                    <w:pStyle w:val="EMPTY_CELL_STYLE"/>
                  </w:pPr>
                </w:p>
              </w:tc>
              <w:tc>
                <w:tcPr>
     </w:tcPr>
                <w:p>
                  <w:pPr>
                    <w:pStyle w:val="EMPTY_CELL_STYLE"/>
                  </w:pPr>
                </w:p>
              </w:tc>
              <w:tc>
                <w:tcPr>
                  <w:gridSpan w:val="6"/>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contanti, POS, carte di credito</w:t>
                  </w: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TEMPI DI ATTESA</w:t>
                  </w:r>
                </w:p>
              </w:tc>
              <w:tc>
                <w:tcPr>
     </w:tcPr>
                <w:p>
                  <w:pPr>
                    <w:pStyle w:val="EMPTY_CELL_STYLE"/>
                  </w:pPr>
                </w:p>
              </w:tc>
              <w:tc>
                <w:tcPr>
                  <w:gridSpan w:val="6"/>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Consulta la sezione "Tempi di attesa"</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center"/>
                </w:tcPr>
                <w:p>
                  <w:pPr>
                    <w:ind/>
                    <w:jc w:val="left"/>
                    <w:spacing w:lineRule="auto" w:line="240" w:after="0" w:before="0"/>
                  </w:pPr>
                  <w:r>
                    <w:rPr>
                      <w:rFonts w:ascii="Ruda" w:hAnsi="Ruda" w:eastAsia="Ruda" w:cs="Ruda"/>
                      <w:color w:val="363838"/>
                      <w:b w:val="true"/>
                    </w:rPr>
                    <w:t xml:space="preserve">LINEE GUIDA DI RIFERIMENTO</w:t>
                  </w:r>
                </w:p>
              </w:tc>
              <w:tc>
                <w:tcPr>
     </w:tcPr>
                <w:p>
                  <w:pPr>
                    <w:pStyle w:val="EMPTY_CELL_STYLE"/>
                  </w:pPr>
                </w:p>
              </w:tc>
              <w:tc>
                <w:tcPr>
                  <w:gridSpan w:val="2"/>
                  <w:vMerge w:val="restart"/>
                  <w:tcBorders>
                    <w:bottom w:val="single" w:sz="8" w:space="0" w:color="777777"/>
                  </w:tcBorders>
                  <w:tcMar>
                    <w:top w:w="0" w:type="dxa"/>
                    <w:left w:w="0" w:type="dxa"/>
                    <w:bottom w:w="0" w:type="dxa"/>
                    <w:right w:w="0" w:type="dxa"/>
                  </w:tcMar>
                  <w:vAlign w:val="center"/>
                </w:tcPr>
                <w:p>
                  <w:pPr>
                    <w:pStyle w:val="borderBottomGrey"/>
                    <w:ind/>
                    <w:jc w:val="left"/>
                    <w:spacing w:lineRule="auto" w:line="240" w:after="0" w:before="0"/>
                  </w:pPr>
                  <w:r>
                    <w:rPr>
                      <w:rFonts w:ascii="Ruda" w:hAnsi="Ruda" w:eastAsia="Ruda" w:cs="Ruda"/>
                      <w:color w:val="363838"/>
                    </w:rPr>
                    <w:t xml:space="preserve">COCIS/2019 - Riferimento normative tesseramento singole Federazioni sportive appartenenti CONI</w:t>
                  </w: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5" w:name="JR_PAGE_ANCHOR_0_16"/>
            <w:bookmarkEnd w:id="15"/>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750004204" name="Picture">
</wp:docPr>
                  <a:graphic>
                    <a:graphicData uri="http://schemas.openxmlformats.org/drawingml/2006/picture">
                      <pic:pic>
                        <pic:nvPicPr>
                          <pic:cNvPr id="750004204"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ALLERGOLOGIA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Genueffo Badagliacca (Allergologo)</w:t>
                    <w:br/>
                    <w:t xml:space="preserve">Dott. Nunzio Salvatori (Specialista in Allergologia)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ALLERGOLOGICA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w:t>
                    <w:br/>
                    <w:t xml:space="preserve">Sabato dalle 07.30 alle 13.00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ANDROLOGIA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Diego D'Agostino (Specialista in Andrologia)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ANDROLOGICA</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w:t>
                    <w:br/>
                    <w:t xml:space="preserve">Sabato dalle 07.30 alle 13.00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6" w:name="JR_PAGE_ANCHOR_0_17"/>
            <w:bookmarkEnd w:id="16"/>
          </w:p>
        </w:tc>
        <w:tc>
          <w:tcPr>
     </w:tcPr>
          <w:p>
            <w:pPr>
              <w:pStyle w:val="EMPTY_CELL_STYLE"/>
            </w:pPr>
          </w:p>
        </w:tc>
        <w:tc>
          <w:tcPr>
     </w:tcPr>
          <w:p>
            <w:pPr>
              <w:pStyle w:val="EMPTY_CELL_STYLE"/>
            </w:pPr>
          </w:p>
        </w:tc>
      </w:tr>
      <w:tr>
        <w:trPr>
          <w:trHeight w:hRule="exact" w:val="1212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CARDIOLOGIA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Giuseppe Vitiello (Specialista in cardiologia)</w:t>
                  </w:r>
                </w:p>
              </w:tc>
            </w:tr>
            <w:tr>
              <w:trPr>
                <w:trHeight w:hRule="exact" w:val="9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Antonietta Iacono (Specialista in Cardiologia)</w:t>
                    <w:br/>
                    <w:t xml:space="preserve">Dott. Stefano Leuzzi (Specialista in Cardiologia)</w:t>
                    <w:br/>
                    <w:t xml:space="preserve">Dott. Lucio Mos (Specialista in Cardiologia)</w:t>
                    <w:br/>
                    <w:t xml:space="preserve">Dott. Mauro Gubiani (Specialista in Cardiologia)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1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r>
                  <w:r>
                    <w:fldChar w:fldCharType="begin"/>
                  </w:r>
                  <w:r>
                    <w:instrText xml:space="preserve"> HYPERLINK "http://www.coram.it/friuli-coram/per-privati/cardiologia/visita-cardiologica" \t "_self" </w:instrText>
                  </w:r>
                  <w:r>
                    <w:fldChar w:fldCharType="separate"/>
                  </w:r>
                  <w:r>
                    <w:rPr>
                      <w:rFonts w:ascii="Ruda" w:hAnsi="Ruda" w:eastAsia="Ruda" w:cs="Ruda"/>
                      <w:color w:val="333333"/>
                      <w:u w:val="single"/>
                    </w:rPr>
                    <w:t xml:space="preserve">VISITA CARDIOLOGICA</w:t>
                  </w:r>
                  <w:r>
                    <w:fldChar w:fldCharType="end"/>
                  </w:r>
                  <w:r>
                    <w:rPr>
                      <w:rFonts w:ascii="Ruda" w:hAnsi="Ruda" w:eastAsia="Ruda" w:cs="Ruda"/>
                      <w:color w:val="363838"/>
                    </w:rPr>
                    <w:br/>
                  </w:r>
                  <w:r>
                    <w:fldChar w:fldCharType="begin"/>
                  </w:r>
                  <w:r>
                    <w:instrText xml:space="preserve"> HYPERLINK "/friuli-coram/per-privati/ecg-a-riposo" \t "_self" </w:instrText>
                  </w:r>
                  <w:r>
                    <w:fldChar w:fldCharType="separate"/>
                  </w:r>
                  <w:r>
                    <w:rPr>
                      <w:rFonts w:ascii="Ruda" w:hAnsi="Ruda" w:eastAsia="Ruda" w:cs="Ruda"/>
                      <w:color w:val="333333"/>
                      <w:u w:val="single"/>
                    </w:rPr>
                    <w:t xml:space="preserve">ELETTROCARDIOGRAMMA A RIPOSO (ECG A RIPOSO)</w:t>
                  </w:r>
                  <w:r>
                    <w:fldChar w:fldCharType="end"/>
                  </w:r>
                  <w:r>
                    <w:rPr>
                      <w:rFonts w:ascii="Ruda" w:hAnsi="Ruda" w:eastAsia="Ruda" w:cs="Ruda"/>
                      <w:color w:val="363838"/>
                    </w:rPr>
                    <w:br/>
                  </w:r>
                  <w:r>
                    <w:fldChar w:fldCharType="begin"/>
                  </w:r>
                  <w:r>
                    <w:instrText xml:space="preserve"> HYPERLINK "/friuli-coram/per-privati/ecg-dinamico-secondo-holter" \t "_self" </w:instrText>
                  </w:r>
                  <w:r>
                    <w:fldChar w:fldCharType="separate"/>
                  </w:r>
                  <w:r>
                    <w:rPr>
                      <w:rFonts w:ascii="Ruda" w:hAnsi="Ruda" w:eastAsia="Ruda" w:cs="Ruda"/>
                      <w:color w:val="333333"/>
                      <w:u w:val="single"/>
                    </w:rPr>
                    <w:t xml:space="preserve">ECG DINAMICO SECONDO HOLTER</w:t>
                  </w:r>
                  <w:r>
                    <w:fldChar w:fldCharType="end"/>
                  </w:r>
                  <w:r>
                    <w:rPr>
                      <w:rFonts w:ascii="Ruda" w:hAnsi="Ruda" w:eastAsia="Ruda" w:cs="Ruda"/>
                      <w:color w:val="363838"/>
                    </w:rPr>
                    <w:br/>
                  </w:r>
                  <w:r>
                    <w:fldChar w:fldCharType="begin"/>
                  </w:r>
                  <w:r>
                    <w:instrText xml:space="preserve"> HYPERLINK "http://www.coram.it/friuli-coram/per-privati/ecg-da-sforzo-su-cicloergometro" \t "_self" </w:instrText>
                  </w:r>
                  <w:r>
                    <w:fldChar w:fldCharType="separate"/>
                  </w:r>
                  <w:r>
                    <w:rPr>
                      <w:rFonts w:ascii="Ruda" w:hAnsi="Ruda" w:eastAsia="Ruda" w:cs="Ruda"/>
                      <w:color w:val="333333"/>
                      <w:u w:val="single"/>
                    </w:rPr>
                    <w:t xml:space="preserve">ECG DA SFORZO SU CICLOERGOMETRO (PROVA DA SFORZO)</w:t>
                  </w:r>
                  <w:r>
                    <w:fldChar w:fldCharType="end"/>
                  </w:r>
                  <w:r>
                    <w:rPr>
                      <w:rFonts w:ascii="Ruda" w:hAnsi="Ruda" w:eastAsia="Ruda" w:cs="Ruda"/>
                      <w:color w:val="363838"/>
                    </w:rPr>
                    <w:br/>
                  </w:r>
                  <w:r>
                    <w:fldChar w:fldCharType="begin"/>
                  </w:r>
                  <w:r>
                    <w:instrText xml:space="preserve"> HYPERLINK "http://www.coram.it/friuli-coram/per-privati/cardiologia/ecocardiografia" \t "_self" </w:instrText>
                  </w:r>
                  <w:r>
                    <w:fldChar w:fldCharType="separate"/>
                  </w:r>
                  <w:r>
                    <w:rPr>
                      <w:rFonts w:ascii="Ruda" w:hAnsi="Ruda" w:eastAsia="Ruda" w:cs="Ruda"/>
                      <w:color w:val="333333"/>
                      <w:u w:val="single"/>
                    </w:rPr>
                    <w:t xml:space="preserve">ECOCARDIO-COLORDOPPLER (ECOCARDIOGRAFIA)</w:t>
                  </w:r>
                  <w:r>
                    <w:fldChar w:fldCharType="end"/>
                  </w:r>
                  <w:r>
                    <w:rPr>
                      <w:rFonts w:ascii="Ruda" w:hAnsi="Ruda" w:eastAsia="Ruda" w:cs="Ruda"/>
                      <w:color w:val="363838"/>
                    </w:rPr>
                    <w:br/>
                  </w:r>
                  <w:r>
                    <w:fldChar w:fldCharType="begin"/>
                  </w:r>
                  <w:r>
                    <w:instrText xml:space="preserve"> HYPERLINK "/friuli-coram/per-privati/holter-pressorio" \t "_self" </w:instrText>
                  </w:r>
                  <w:r>
                    <w:fldChar w:fldCharType="separate"/>
                  </w:r>
                  <w:r>
                    <w:rPr>
                      <w:rFonts w:ascii="Ruda" w:hAnsi="Ruda" w:eastAsia="Ruda" w:cs="Ruda"/>
                      <w:color w:val="333333"/>
                      <w:u w:val="single"/>
                    </w:rPr>
                    <w:t xml:space="preserve">MONITORAGGIO DINAMICO DELLA PRESSIONE ARTERIOSA (HOLTER PRESSORIO)</w:t>
                  </w:r>
                  <w:r>
                    <w:fldChar w:fldCharType="end"/>
                  </w:r>
                  <w:r>
                    <w:rPr>
                      <w:rFonts w:ascii="Ruda" w:hAnsi="Ruda" w:eastAsia="Ruda" w:cs="Ruda"/>
                      <w:color w:val="363838"/>
                    </w:rPr>
                    <w:br/>
                    <w:br/>
                    <w:br/>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Dal lunedì al venerdì dalle 07.00 alle 13.00 e dalle 13.30 alle 16.30</w:t>
                    <w:br/>
                    <w:t xml:space="preserve">Sabato dalle 07.00 alle 12.00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CHIRURGIA GENERALE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Filippo Caponnetto (Specialista in Chirurgia Generale)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DI CHIRURGIA GENERALE</w:t>
                    <w:br/>
                  </w:r>
                  <w:r>
                    <w:rPr>
                      <w:rFonts w:ascii="Ruda" w:hAnsi="Ruda" w:eastAsia="Ruda" w:cs="Ruda"/>
                      <w:color w:val="333333"/>
                    </w:rPr>
                    <w:t xml:space="preserve">VISITA COLON-PROCTOLOGICA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w:t>
                    <w:br/>
                    <w:t xml:space="preserve">Sabato dalle 07.30 alle 13.00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7" w:name="JR_PAGE_ANCHOR_0_18"/>
            <w:bookmarkEnd w:id="17"/>
          </w:p>
        </w:tc>
        <w:tc>
          <w:tcPr>
     </w:tcPr>
          <w:p>
            <w:pPr>
              <w:pStyle w:val="EMPTY_CELL_STYLE"/>
            </w:pPr>
          </w:p>
        </w:tc>
        <w:tc>
          <w:tcPr>
     </w:tcPr>
          <w:p>
            <w:pPr>
              <w:pStyle w:val="EMPTY_CELL_STYLE"/>
            </w:pPr>
          </w:p>
        </w:tc>
      </w:tr>
      <w:tr>
        <w:trPr>
          <w:trHeight w:hRule="exact" w:val="932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CHIRURGIA VASCOLARE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Roberto Santarelli (Specialista in Chirurgia Generale - Specialista in Chirurgia Vascolare)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DI CHIRURGIA VASCOLARE</w:t>
                    <w:br/>
                    <w:t xml:space="preserve">TRATTAMENTO SCLEROSANTE</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DERMATOLOGIA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Gianmichele Moise (Specialista in Dermatologia)</w:t>
                  </w: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Paola Corneli (Specialista in Dermatologia)</w:t>
                    <w:br/>
                    <w:t xml:space="preserve">Dott.ssa Alma Sesti (Specialista in Dermatologia)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DERMATOLOGICA</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8" w:name="JR_PAGE_ANCHOR_0_19"/>
            <w:bookmarkEnd w:id="18"/>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DIABETOLOGIA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Antonietta Pellegrini (Specialista in Medicina Interna)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"http://www.coram.it/visita-specialistica-diabetologica" \t "_self" </w:instrText>
                  </w:r>
                  <w:r>
                    <w:fldChar w:fldCharType="separate"/>
                  </w:r>
                  <w:r>
                    <w:rPr>
                      <w:rFonts w:ascii="Ruda" w:hAnsi="Ruda" w:eastAsia="Ruda" w:cs="Ruda"/>
                      <w:color w:val="333333"/>
                      <w:u w:val="single"/>
                    </w:rPr>
                    <w:t xml:space="preserve">VISITA SPECIALISTICA DIABETOLOGICA</w:t>
                  </w:r>
                  <w:r>
                    <w:fldChar w:fldCharType="end"/>
                  </w:r>
                  <w:r>
                    <w:rPr>
                      <w:rFonts w:ascii="Ruda" w:hAnsi="Ruda" w:eastAsia="Ruda" w:cs="Ruda"/>
                      <w:color w:val="363838"/>
                    </w:rPr>
                    <w:br/>
                  </w:r>
                  <w:r>
                    <w:fldChar w:fldCharType="begin"/>
                  </w:r>
                  <w:r>
                    <w:instrText xml:space="preserve"> HYPERLINK "http://www.coram.it/visita-per-elaborazione-di-un-programma-alimentare" \t "_self" </w:instrText>
                  </w:r>
                  <w:r>
                    <w:fldChar w:fldCharType="separate"/>
                  </w:r>
                  <w:r>
                    <w:rPr>
                      <w:rFonts w:ascii="Ruda" w:hAnsi="Ruda" w:eastAsia="Ruda" w:cs="Ruda"/>
                      <w:color w:val="333333"/>
                      <w:u w:val="single"/>
                    </w:rPr>
                    <w:t xml:space="preserve">VISITA PER STESURA DI UN PROGRAMMA ALIMENTARE E TERAPIA DELL'OBESITA'</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w:t>
                    <w:br/>
                    <w:t xml:space="preserve">Sabato dalle 07.30 alle 13.00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DIAGNOSTICA PER IMMAGINI</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Gianluca Rampino Cordaro (Specialista in Radiologia)</w:t>
                  </w:r>
                </w:p>
              </w:tc>
            </w:tr>
            <w:tr>
              <w:trPr>
                <w:trHeight w:hRule="exact" w:val="48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Mario Aviani Fulvio (Specialista in Anestesiologia e Rianimazione)</w:t>
                    <w:br/>
                    <w:t xml:space="preserve">Dott. Sergio Comino (Specialista in Anestesiologia e Rianimazione)</w:t>
                    <w:br/>
                    <w:t xml:space="preserve">Dott. Egidio Bicego (Specialista in Radiologia)</w:t>
                    <w:br/>
                    <w:t xml:space="preserve">Dott.ssa Arnalda Carbone (Specialista in Radiologia - esperta in diagnostica senologica)</w:t>
                    <w:br/>
                    <w:t xml:space="preserve">Dott. Tullio De Nicola (Specialista in Radiologia)</w:t>
                    <w:br/>
                    <w:t xml:space="preserve">Dott. Aligi Del Zotto (Specialista in Radiologia)</w:t>
                    <w:br/>
                    <w:t xml:space="preserve">Dott.ssa Donatella Facca (Specialista in Radiologia)</w:t>
                    <w:br/>
                    <w:t xml:space="preserve">Dott. Stefano Fapranzi (Specialista in Radiologia)</w:t>
                    <w:br/>
                    <w:t xml:space="preserve">Dott.ssa Gabriella Lubrano (Specialista in Radiologia)</w:t>
                    <w:br/>
                    <w:t xml:space="preserve">Dott.ssa Alessia Nicotra (Specialista in Radiologia)</w:t>
                    <w:br/>
                    <w:t xml:space="preserve">Dott. Leonardo Pacchiele (Specialista in Radiologia)</w:t>
                    <w:br/>
                    <w:t xml:space="preserve">Dott. Achille Zincone (Specialista in Angiologia medica e malattie del fegato)</w:t>
                    <w:br/>
                    <w:br/>
                    <w:t xml:space="preserve">T.S.R.M.:</w:t>
                    <w:br/>
                    <w:t xml:space="preserve">Valentina Del Pin (Coordinatrice T.S.R.M.)</w:t>
                    <w:br/>
                    <w:t xml:space="preserve">Riccardo Giuseppe Abbruscato</w:t>
                    <w:br/>
                    <w:t xml:space="preserve">Domenico Rescigno</w:t>
                    <w:br/>
                    <w:t xml:space="preserve">Milica Vasic</w:t>
                    <w:br/>
                    <w:t xml:space="preserve">Daniele Michelutti</w:t>
                    <w:br/>
                    <w:t xml:space="preserve">Matteo Murello</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ECOGRAFIA </w:t>
                    <w:br/>
                    <w:br/>
                    <w:t xml:space="preserve">    •  Ecografia di qualsiasi organo e parti molli</w:t>
                    <w:br/>
                    <w:t xml:space="preserve">    •  Ecografia pelvica transvaginale</w:t>
                    <w:br/>
                    <w:t xml:space="preserve">    •  Monitoraggio follicolare</w:t>
                    <w:br/>
                    <w:t xml:space="preserve">    •  Ecografia prostatica transrettale</w:t>
                    <w:br/>
                    <w:t xml:space="preserve">    •  Eco-color-Doppler</w:t>
                    <w:br/>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9" w:name="JR_PAGE_ANCHOR_0_20"/>
            <w:bookmarkEnd w:id="19"/>
          </w:p>
        </w:tc>
        <w:tc>
          <w:tcPr>
     </w:tcPr>
          <w:p>
            <w:pPr>
              <w:pStyle w:val="EMPTY_CELL_STYLE"/>
            </w:pPr>
          </w:p>
        </w:tc>
        <w:tc>
          <w:tcPr>
     </w:tcPr>
          <w:p>
            <w:pPr>
              <w:pStyle w:val="EMPTY_CELL_STYLE"/>
            </w:pPr>
          </w:p>
        </w:tc>
      </w:tr>
      <w:tr>
        <w:trPr>
          <w:trHeight w:hRule="exact" w:val="9380"/>
        </w:trPr>
        <w:tc>
          <w:tcPr>
     </w:tcPr>
          <w:p>
            <w:pPr>
              <w:pStyle w:val="EMPTY_CELL_STYLE"/>
            </w:pPr>
          </w:p>
        </w:tc>
        <w:tc>
          <w:tcPr>
            <w:tcMar>
              <w:top w:w="0" w:type="dxa"/>
              <w:left w:w="0" w:type="dxa"/>
              <w:bottom w:w="0" w:type="dxa"/>
              <w:right w:w="0" w:type="dxa"/>
            </w:tcMar>
          </w:tcPr>
          <w:tbl>
            <w:tblPr>
              <w:tblLayout w:type="fixed"/>
            </w:tblPr>
            <w:tblGrid>
              <w:gridCol w:w="1"/>
              <w:gridCol w:w="780"/>
              <w:gridCol w:w="6900"/>
            </w:tblGrid>
            <w:tr>
              <w:trPr>
                <w:trHeight w:hRule="exact" w:val="802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DIAGNOSTICA SENOLOGICA</w:t>
                    <w:br/>
                    <w:br/>
                    <w:t xml:space="preserve">    •  Ecografia</w:t>
                    <w:br/>
                    <w:t xml:space="preserve">    •  </w:t>
                  </w:r>
                  <w:r>
                    <w:fldChar w:fldCharType="begin"/>
                  </w:r>
                  <w:r>
                    <w:instrText xml:space="preserve"> HYPERLINK "http://www.coram.it/mammografia-e-tomosintesi" \t "_self" </w:instrText>
                  </w:r>
                  <w:r>
                    <w:fldChar w:fldCharType="separate"/>
                  </w:r>
                  <w:r>
                    <w:rPr>
                      <w:rFonts w:ascii="Ruda" w:hAnsi="Ruda" w:eastAsia="Ruda" w:cs="Ruda"/>
                      <w:color w:val="363838"/>
                      <w:u w:val="single"/>
                    </w:rPr>
                    <w:t xml:space="preserve">Mammografia</w:t>
                  </w:r>
                  <w:r>
                    <w:fldChar w:fldCharType="end"/>
                  </w:r>
                  <w:r>
                    <w:rPr>
                      <w:rFonts w:ascii="Ruda" w:hAnsi="Ruda" w:eastAsia="Ruda" w:cs="Ruda"/>
                      <w:color w:val="363838"/>
                    </w:rPr>
                    <w:br/>
                    <w:t xml:space="preserve">    •  </w:t>
                  </w:r>
                  <w:r>
                    <w:fldChar w:fldCharType="begin"/>
                  </w:r>
                  <w:r>
                    <w:instrText xml:space="preserve"> HYPERLINK "http://www.coram.it/mammografia-e-tomosintesi" \t "_self" </w:instrText>
                  </w:r>
                  <w:r>
                    <w:fldChar w:fldCharType="separate"/>
                  </w:r>
                  <w:r>
                    <w:rPr>
                      <w:rFonts w:ascii="Ruda" w:hAnsi="Ruda" w:eastAsia="Ruda" w:cs="Ruda"/>
                      <w:color w:val="363838"/>
                      <w:u w:val="single"/>
                    </w:rPr>
                    <w:t xml:space="preserve">Tomografia Mammaria</w:t>
                  </w:r>
                  <w:r>
                    <w:fldChar w:fldCharType="end"/>
                  </w:r>
                  <w:r>
                    <w:rPr>
                      <w:rFonts w:ascii="Ruda" w:hAnsi="Ruda" w:eastAsia="Ruda" w:cs="Ruda"/>
                      <w:color w:val="363838"/>
                    </w:rPr>
                    <w:br/>
                  </w:r>
                  <w:r>
                    <w:fldChar w:fldCharType="begin"/>
                  </w:r>
                  <w:r>
                    <w:instrText xml:space="preserve"> HYPERLINK "https://www.coram.it/studio-completo-dei-denti" \t "_self" </w:instrText>
                  </w:r>
                  <w:r>
                    <w:fldChar w:fldCharType="separate"/>
                  </w:r>
                  <w:r>
                    <w:rPr>
                      <w:rFonts w:ascii="Ruda" w:hAnsi="Ruda" w:eastAsia="Ruda" w:cs="Ruda"/>
                      <w:color w:val="333333"/>
                      <w:u w:val="single"/>
                    </w:rPr>
                    <w:t xml:space="preserve">studio completo dei denti</w:t>
                  </w:r>
                  <w:r>
                    <w:fldChar w:fldCharType="end"/>
                  </w:r>
                  <w:r>
                    <w:rPr>
                      <w:rFonts w:ascii="Ruda" w:hAnsi="Ruda" w:eastAsia="Ruda" w:cs="Ruda"/>
                      <w:color w:val="363838"/>
                    </w:rPr>
                    <w:br/>
                    <w:br/>
                    <w:t xml:space="preserve">    •  Ortopantomografia</w:t>
                    <w:br/>
                    <w:t xml:space="preserve">    •  Teleradiografia del cranio</w:t>
                    <w:br/>
                    <w:t xml:space="preserve">    •  Dental Scan</w:t>
                    <w:br/>
                    <w:t xml:space="preserve">    •  Tomografia Computerizzata a fascio conico (Cone Beam CT - CBCT)</w:t>
                    <w:br/>
                    <w:t xml:space="preserve">RADIOLOGIA TRADIZIONALE</w:t>
                    <w:br/>
                    <w:br/>
                    <w:t xml:space="preserve">    •  Studio Rx dinamico della colonna vertebrale</w:t>
                    <w:br/>
                    <w:t xml:space="preserve">    •  Rx dei vari segmenti scheletrici</w:t>
                    <w:br/>
                    <w:t xml:space="preserve">    •  Rx torace</w:t>
                    <w:br/>
                    <w:t xml:space="preserve">    •  Rx diretto dell'addome</w:t>
                    <w:br/>
                    <w:t xml:space="preserve">DIAGNOSTICA VASCOLARE</w:t>
                    <w:br/>
                    <w:br/>
                    <w:t xml:space="preserve">    •  </w:t>
                  </w:r>
                  <w:r>
                    <w:fldChar w:fldCharType="begin"/>
                  </w:r>
                  <w:r>
                    <w:instrText xml:space="preserve"> HYPERLINK "http://www.coram.it/eco-color-doppler-dei-tronchi-sovraortici" \t "_self" </w:instrText>
                  </w:r>
                  <w:r>
                    <w:fldChar w:fldCharType="separate"/>
                  </w:r>
                  <w:r>
                    <w:rPr>
                      <w:rFonts w:ascii="Ruda" w:hAnsi="Ruda" w:eastAsia="Ruda" w:cs="Ruda"/>
                      <w:color w:val="363838"/>
                      <w:u w:val="single"/>
                    </w:rPr>
                    <w:t xml:space="preserve">Eco-color-Doppler tronchi sovraaortici (TSA)</w:t>
                  </w:r>
                  <w:r>
                    <w:fldChar w:fldCharType="end"/>
                  </w:r>
                  <w:r>
                    <w:rPr>
                      <w:rFonts w:ascii="Ruda" w:hAnsi="Ruda" w:eastAsia="Ruda" w:cs="Ruda"/>
                      <w:color w:val="363838"/>
                    </w:rPr>
                    <w:br/>
                    <w:t xml:space="preserve">    •  </w:t>
                  </w:r>
                  <w:r>
                    <w:fldChar w:fldCharType="begin"/>
                  </w:r>
                  <w:r>
                    <w:instrText xml:space="preserve"> HYPERLINK "http://www.coram.it/eco-color-doppler-dei-vasi-periferici" \t "_self" </w:instrText>
                  </w:r>
                  <w:r>
                    <w:fldChar w:fldCharType="separate"/>
                  </w:r>
                  <w:r>
                    <w:rPr>
                      <w:rFonts w:ascii="Ruda" w:hAnsi="Ruda" w:eastAsia="Ruda" w:cs="Ruda"/>
                      <w:color w:val="363838"/>
                      <w:u w:val="single"/>
                    </w:rPr>
                    <w:t xml:space="preserve">Eco-color-Doppler vasi periferici</w:t>
                  </w:r>
                  <w:r>
                    <w:fldChar w:fldCharType="end"/>
                  </w:r>
                  <w:r>
                    <w:rPr>
                      <w:rFonts w:ascii="Ruda" w:hAnsi="Ruda" w:eastAsia="Ruda" w:cs="Ruda"/>
                      <w:color w:val="363838"/>
                    </w:rPr>
                    <w:br/>
                  </w:r>
                  <w:r>
                    <w:fldChar w:fldCharType="begin"/>
                  </w:r>
                  <w:r>
                    <w:instrText xml:space="preserve"> HYPERLINK "https://www.coram.it/risonanza-magnetica" \t "_self" </w:instrText>
                  </w:r>
                  <w:r>
                    <w:fldChar w:fldCharType="separate"/>
                  </w:r>
                  <w:r>
                    <w:rPr>
                      <w:rFonts w:ascii="Ruda" w:hAnsi="Ruda" w:eastAsia="Ruda" w:cs="Ruda"/>
                      <w:color w:val="333333"/>
                      <w:u w:val="single"/>
                    </w:rPr>
                    <w:t xml:space="preserve">RISONANZA MAGNETICA TOTAL BODY</w:t>
                  </w:r>
                  <w:r>
                    <w:fldChar w:fldCharType="end"/>
                  </w:r>
                  <w:r>
                    <w:rPr>
                      <w:rFonts w:ascii="Ruda" w:hAnsi="Ruda" w:eastAsia="Ruda" w:cs="Ruda"/>
                      <w:color w:val="363838"/>
                    </w:rPr>
                    <w:br/>
                  </w:r>
                  <w:r>
                    <w:fldChar w:fldCharType="begin"/>
                  </w:r>
                  <w:r>
                    <w:instrText xml:space="preserve"> HYPERLINK "https://www.coram.it/tomografia-computerizzata" \t "_self" </w:instrText>
                  </w:r>
                  <w:r>
                    <w:fldChar w:fldCharType="separate"/>
                  </w:r>
                  <w:r>
                    <w:rPr>
                      <w:rFonts w:ascii="Ruda" w:hAnsi="Ruda" w:eastAsia="Ruda" w:cs="Ruda"/>
                      <w:color w:val="333333"/>
                      <w:u w:val="single"/>
                    </w:rPr>
                    <w:t xml:space="preserve">TOMOGRAFIA COMPUTERIZZATA</w:t>
                  </w:r>
                  <w:r>
                    <w:fldChar w:fldCharType="end"/>
                  </w:r>
                  <w:r>
                    <w:rPr>
                      <w:rFonts w:ascii="Ruda" w:hAnsi="Ruda" w:eastAsia="Ruda" w:cs="Ruda"/>
                      <w:color w:val="363838"/>
                    </w:rPr>
                    <w:br/>
                    <w:br/>
                    <w:t xml:space="preserve">DENSITOMETRIA OSSEA DEXA</w:t>
                    <w:br/>
                    <w:br/>
                    <w:t xml:space="preserve">    •  Segmentaria / Total body</w:t>
                    <w:br/>
                    <w:t xml:space="preserve">AGOASPIRATO E BIOPSIE ECOGUIDATE</w:t>
                    <w:br/>
                    <w:br/>
                    <w:br/>
                    <w:br/>
                  </w:r>
                  <w:r>
                    <w:rPr>
                      <w:rFonts w:ascii="Ruda" w:hAnsi="Ruda" w:eastAsia="Ruda" w:cs="Ruda"/>
                      <w:color w:val="363838"/>
                      <w:u w:val="single"/>
                    </w:rPr>
                    <w:t xml:space="preserve">​</w:t>
                  </w:r>
                  <w:r>
                    <w:rPr>
                      <w:rFonts w:ascii="Ruda" w:hAnsi="Ruda" w:eastAsia="Ruda" w:cs="Ruda"/>
                      <w:color w:val="363838"/>
                    </w:rPr>
                    <w:t xml:space="preserve">RACCOMANDAZIONE: portare ad ogni controllo tutta la documentazione precedente.</w:t>
                    <w:br/>
                  </w:r>
                </w:p>
              </w:tc>
            </w:tr>
            <w:tr>
              <w:trPr>
                <w:trHeight w:hRule="exact" w:val="300"/>
              </w:trPr>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Dal lunedì al venerdì dalle 08.30 alle 12.00 e dalle 14.30 alle 18.00 - Sabato dalle 08.30 alle 12.00</w:t>
                  </w:r>
                </w:p>
              </w:tc>
            </w:tr>
            <w:tr>
              <w:trPr>
                <w:trHeight w:hRule="exact" w:val="80"/>
              </w:trPr>
              <w:tc>
                <w:tcPr>
     </w:tcPr>
                <w:p>
                  <w:pPr>
                    <w:pStyle w:val="EMPTY_CELL_STYLE"/>
                  </w:pPr>
                </w:p>
              </w:tc>
              <w:tc>
                <w:tcPr>
     </w:tcPr>
                <w:p>
                  <w:pPr>
                    <w:pStyle w:val="EMPTY_CELL_STYLE"/>
                  </w:pPr>
                </w:p>
              </w:tc>
              <w:tc>
                <w:tcPr>
                  <w:vMerge w:val="continue"/>
                  <w:tcBorders>
                    <w:bottom w:val="single" w:sz="8" w:space="0" w:color="777777"/>
                  </w:tcBorders>
                  <w:tcMar>
                    <w:top w:w="0" w:type="dxa"/>
                    <w:left w:w="0" w:type="dxa"/>
                    <w:bottom w:w="0" w:type="dxa"/>
                    <w:right w:w="0" w:type="dxa"/>
                  </w:tcMar>
                  <w:vAlign w:val="top"/>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0" w:name="JR_PAGE_ANCHOR_0_21"/>
            <w:bookmarkEnd w:id="20"/>
          </w:p>
        </w:tc>
        <w:tc>
          <w:tcPr>
     </w:tcPr>
          <w:p>
            <w:pPr>
              <w:pStyle w:val="EMPTY_CELL_STYLE"/>
            </w:pPr>
          </w:p>
        </w:tc>
        <w:tc>
          <w:tcPr>
     </w:tcPr>
          <w:p>
            <w:pPr>
              <w:pStyle w:val="EMPTY_CELL_STYLE"/>
            </w:pPr>
          </w:p>
        </w:tc>
      </w:tr>
      <w:tr>
        <w:trPr>
          <w:trHeight w:hRule="exact" w:val="1050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DIETOLOGIA ED IGIENE ALIMENTARE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Stefano Piva (Specialista in Scienza dell'Alimentazione -</w:t>
                    <w:br/>
                    <w:t xml:space="preserve">Dietologico e Dietoterapico)</w:t>
                    <w:br/>
                    <w:t xml:space="preserve">Dott.ssa Raimonda Muraro (Dietista)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STEFANO PIVA</w:t>
                    <w:br/>
                  </w:r>
                  <w:r>
                    <w:fldChar w:fldCharType="begin"/>
                  </w:r>
                  <w:r>
                    <w:instrText xml:space="preserve"> HYPERLINK "http://www.coram.it/visita-dietologica-dietoterapica" \t "_self" </w:instrText>
                  </w:r>
                  <w:r>
                    <w:fldChar w:fldCharType="separate"/>
                  </w:r>
                  <w:r>
                    <w:rPr>
                      <w:rFonts w:ascii="Ruda" w:hAnsi="Ruda" w:eastAsia="Ruda" w:cs="Ruda"/>
                      <w:color w:val="333333"/>
                      <w:u w:val="single"/>
                    </w:rPr>
                    <w:t xml:space="preserve">VISITA SPECIALISTICA DIETOLOGICA E DIETOTERAPICA</w:t>
                  </w:r>
                  <w:r>
                    <w:fldChar w:fldCharType="end"/>
                  </w:r>
                  <w:r>
                    <w:rPr>
                      <w:rFonts w:ascii="Ruda" w:hAnsi="Ruda" w:eastAsia="Ruda" w:cs="Ruda"/>
                      <w:color w:val="363838"/>
                    </w:rPr>
                    <w:br/>
                    <w:br/>
                    <w:br/>
                    <w:br/>
                    <w:t xml:space="preserve">DOTT.SSA RAIMONDA MURARO</w:t>
                    <w:br/>
                  </w:r>
                  <w:r>
                    <w:fldChar w:fldCharType="begin"/>
                  </w:r>
                  <w:r>
                    <w:instrText xml:space="preserve"> HYPERLINK "http://www.coram.it/valutazioni-nutrizionali" \t "_self" </w:instrText>
                  </w:r>
                  <w:r>
                    <w:fldChar w:fldCharType="separate"/>
                  </w:r>
                  <w:r>
                    <w:rPr>
                      <w:rFonts w:ascii="Ruda" w:hAnsi="Ruda" w:eastAsia="Ruda" w:cs="Ruda"/>
                      <w:color w:val="333333"/>
                      <w:u w:val="single"/>
                    </w:rPr>
                    <w:t xml:space="preserve">VALUTAZIONE NUTRIZIONALE</w:t>
                  </w:r>
                  <w:r>
                    <w:fldChar w:fldCharType="end"/>
                  </w:r>
                  <w:r>
                    <w:rPr>
                      <w:rFonts w:ascii="Ruda" w:hAnsi="Ruda" w:eastAsia="Ruda" w:cs="Ruda"/>
                      <w:color w:val="363838"/>
                    </w:rPr>
                    <w:br/>
                    <w:t xml:space="preserve">ELABORAZIONE DIETA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ENDOCRINOLOGIA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Federico Silvestri (Specialista in Endocrinologia)</w:t>
                  </w: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Pierangelo Favero (Specialista in Endocrinologia)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"http://www.coram.it/iodio-e-salute" \t "_self" </w:instrText>
                  </w:r>
                  <w:r>
                    <w:fldChar w:fldCharType="separate"/>
                  </w:r>
                  <w:r>
                    <w:rPr>
                      <w:rFonts w:ascii="Ruda" w:hAnsi="Ruda" w:eastAsia="Ruda" w:cs="Ruda"/>
                      <w:color w:val="333333"/>
                      <w:u w:val="single"/>
                    </w:rPr>
                    <w:t xml:space="preserve">VISITA SPECIALISTICA ENDOCRINOLOGICA</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1" w:name="JR_PAGE_ANCHOR_0_22"/>
            <w:bookmarkEnd w:id="21"/>
          </w:p>
        </w:tc>
        <w:tc>
          <w:tcPr>
     </w:tcPr>
          <w:p>
            <w:pPr>
              <w:pStyle w:val="EMPTY_CELL_STYLE"/>
            </w:pPr>
          </w:p>
        </w:tc>
        <w:tc>
          <w:tcPr>
     </w:tcPr>
          <w:p>
            <w:pPr>
              <w:pStyle w:val="EMPTY_CELL_STYLE"/>
            </w:pPr>
          </w:p>
        </w:tc>
      </w:tr>
      <w:tr>
        <w:trPr>
          <w:trHeight w:hRule="exact" w:val="96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GASTROENTEROLOGIA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Salvatore Francesco Vadalà Di Prampero (Specialista in Gastroenterologia e Endoscopia Digestiva)</w:t>
                    <w:br/>
                    <w:t xml:space="preserve">Dott. Milutin Bulajic (Specialista in Gastroenterologia e Endoscopia Digestiva)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GASTROENTEROLOGICA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MEDICINA DEL LAVORO</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Federica Di Girolamo (Specialista in Medicina del Lavoro)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DI MEDICINA DEL LAVORO</w:t>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w:t>
                    <w:br/>
                    <w:t xml:space="preserve">Sabato dalle 07.30 alle 13.00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2" w:name="JR_PAGE_ANCHOR_0_23"/>
            <w:bookmarkEnd w:id="22"/>
          </w:p>
        </w:tc>
        <w:tc>
          <w:tcPr>
     </w:tcPr>
          <w:p>
            <w:pPr>
              <w:pStyle w:val="EMPTY_CELL_STYLE"/>
            </w:pPr>
          </w:p>
        </w:tc>
        <w:tc>
          <w:tcPr>
     </w:tcPr>
          <w:p>
            <w:pPr>
              <w:pStyle w:val="EMPTY_CELL_STYLE"/>
            </w:pPr>
          </w:p>
        </w:tc>
      </w:tr>
      <w:tr>
        <w:trPr>
          <w:trHeight w:hRule="exact" w:val="109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MEDICINA DELLO SPORT</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Claudio Montanino (Specialista in Medicina dello sport)</w:t>
                  </w: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Riccardo Zero (Specialista in Medicina dello sport)</w:t>
                    <w:br/>
                    <w:t xml:space="preserve">Dott.ssa Gloria Plett (Specialista in Medicina dello sport)</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2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"http://www.coram.it/medicina-dello-sport" \t "_self" </w:instrText>
                  </w:r>
                  <w:r>
                    <w:fldChar w:fldCharType="separate"/>
                  </w:r>
                  <w:r>
                    <w:rPr>
                      <w:rFonts w:ascii="Ruda" w:hAnsi="Ruda" w:eastAsia="Ruda" w:cs="Ruda"/>
                      <w:u w:val="single"/>
                    </w:rPr>
                    <w:t xml:space="preserve">VISITA DI IDONEITA' SPORTIVA (AGONISTICA E NON AGONISTICA</w:t>
                  </w:r>
                  <w:r>
                    <w:fldChar w:fldCharType="end"/>
                  </w:r>
                  <w:r>
                    <w:rPr>
                      <w:rFonts w:ascii="Ruda" w:hAnsi="Ruda" w:eastAsia="Ruda" w:cs="Ruda"/>
                      <w:color w:val="363838"/>
                      <w:u w:val="single"/>
                    </w:rPr>
                    <w:t xml:space="preserve">)</w:t>
                  </w:r>
                  <w:r>
                    <w:rPr>
                      <w:rFonts w:ascii="Ruda" w:hAnsi="Ruda" w:eastAsia="Ruda" w:cs="Ruda"/>
                      <w:color w:val="363838"/>
                    </w:rPr>
                    <w:br/>
                    <w:t xml:space="preserve">ACCERTAMENTI SANITARI DI II LIVELLO:</w:t>
                    <w:br/>
                    <w:br/>
                    <w:t xml:space="preserve">    •  Ecocolordopplergrafia cardiaca;</w:t>
                    <w:br/>
                    <w:t xml:space="preserve">    •  Monitoraggio dinamico della pressione arteriosa;</w:t>
                    <w:br/>
                    <w:t xml:space="preserve">    •  ECG dinamico secondo Holter;</w:t>
                    <w:br/>
                    <w:t xml:space="preserve">    •  Test da sforzo al cicloergometro.</w:t>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Lunedì dalle 15.00 alle 19.30 - Mercoledì e giovedì dalle 15.00 alle 17.30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MEDICINA INTERNA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Alessandro Bulfoni (Specialista in Medicina Interna)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VISITA SPECIALISTICA DI MEDICINA INTERNA</w:t>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3" w:name="JR_PAGE_ANCHOR_0_24"/>
            <w:bookmarkEnd w:id="23"/>
          </w:p>
        </w:tc>
        <w:tc>
          <w:tcPr>
     </w:tcPr>
          <w:p>
            <w:pPr>
              <w:pStyle w:val="EMPTY_CELL_STYLE"/>
            </w:pPr>
          </w:p>
        </w:tc>
        <w:tc>
          <w:tcPr>
     </w:tcPr>
          <w:p>
            <w:pPr>
              <w:pStyle w:val="EMPTY_CELL_STYLE"/>
            </w:pPr>
          </w:p>
        </w:tc>
      </w:tr>
      <w:tr>
        <w:trPr>
          <w:trHeight w:hRule="exact" w:val="1300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NEFROLOGIA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Domenico Montanaro (Specialista in Nefrologia Medica)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NEFROLOGICA</w:t>
                    <w:br/>
                    <w:t xml:space="preserve">VISITA SPECIALISTICA NEFROLOGICA CON ECOGRAFIA AI RENI E ALLE VIE URINARIE</w:t>
                    <w:br/>
                    <w:t xml:space="preserve">ECOGRAFIA AI RENI E ALLE VIE URINARIE</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w:t>
                    <w:br/>
                    <w:t xml:space="preserve">Sabato dalle 07.30 alle 13.00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NEUROLOGIA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Ermanno Del Zotto (Specialista in Neurologia)</w:t>
                    <w:br/>
                    <w:t xml:space="preserve">Prof. Dott. Sergio Zanini (Specialista in Neurologia)</w:t>
                    <w:br/>
                    <w:t xml:space="preserve">Dott. Roberto Toscano (Medico specialista in Neurologia)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3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ERMANNO DEL ZOTTO</w:t>
                    <w:br/>
                    <w:t xml:space="preserve">VISITA SPECIALISTICA NEUROLOGICA</w:t>
                    <w:br/>
                    <w:t xml:space="preserve">EMICRANIE E CEFALEE</w:t>
                    <w:br/>
                    <w:t xml:space="preserve">DISTURBI DEL MOVIMENTO (DISTURBI DELL'EQUILIBRIO, MORBO DI PARKINSON, TREMORI)</w:t>
                    <w:br/>
                    <w:t xml:space="preserve">DISTURBI COGNITIVI (DEMENZA, DISTURBI DELLA MEMORIA)</w:t>
                    <w:br/>
                    <w:t xml:space="preserve">NEVRALGIE E NEVRITI</w:t>
                    <w:br/>
                  </w:r>
                  <w:r>
                    <w:fldChar w:fldCharType="begin"/>
                  </w:r>
                  <w:r>
                    <w:instrText xml:space="preserve"> HYPERLINK "http://www.coram.it/eco-color-doppler" \t "_self" </w:instrText>
                  </w:r>
                  <w:r>
                    <w:fldChar w:fldCharType="separate"/>
                  </w:r>
                  <w:r>
                    <w:rPr>
                      <w:rFonts w:ascii="Ruda" w:hAnsi="Ruda" w:eastAsia="Ruda" w:cs="Ruda"/>
                      <w:color w:val="333333"/>
                      <w:u w:val="single"/>
                    </w:rPr>
                    <w:t xml:space="preserve">ECO-COLOR-DOPPLER (PER LO STUDIO DI VASI CEREBRALI; INDICATO PER PREVENIRE L'ICTUS)</w:t>
                  </w:r>
                  <w:r>
                    <w:fldChar w:fldCharType="end"/>
                  </w:r>
                  <w:r>
                    <w:rPr>
                      <w:rFonts w:ascii="Ruda" w:hAnsi="Ruda" w:eastAsia="Ruda" w:cs="Ruda"/>
                      <w:color w:val="363838"/>
                    </w:rPr>
                    <w:br/>
                    <w:br/>
                    <w:t xml:space="preserve">PROF. DOTT. SERGIO ZANINI</w:t>
                    <w:br/>
                    <w:t xml:space="preserve">VISITA SPECIALISTICA NEUROLOGICA</w:t>
                    <w:br/>
                  </w:r>
                  <w:r>
                    <w:fldChar w:fldCharType="begin"/>
                  </w:r>
                  <w:r>
                    <w:instrText xml:space="preserve"> HYPERLINK "http://www.coram.it/emicranie" \t "_self" </w:instrText>
                  </w:r>
                  <w:r>
                    <w:fldChar w:fldCharType="separate"/>
                  </w:r>
                  <w:r>
                    <w:rPr>
                      <w:rFonts w:ascii="Ruda" w:hAnsi="Ruda" w:eastAsia="Ruda" w:cs="Ruda"/>
                      <w:color w:val="333333"/>
                      <w:u w:val="single"/>
                    </w:rPr>
                    <w:t xml:space="preserve">EMICRANIE E CEFALEE</w:t>
                  </w:r>
                  <w:r>
                    <w:fldChar w:fldCharType="end"/>
                  </w:r>
                  <w:r>
                    <w:rPr>
                      <w:rFonts w:ascii="Ruda" w:hAnsi="Ruda" w:eastAsia="Ruda" w:cs="Ruda"/>
                      <w:color w:val="363838"/>
                    </w:rPr>
                    <w:br/>
                    <w:t xml:space="preserve">DISTURBI DEL MOVIMENTO (DISTURBI DELL'EQUILIBRIO, MORBO DI PARKINSON, TREMORI)</w:t>
                    <w:br/>
                    <w:t xml:space="preserve">DISTURBI COGNITIVI (DEMENZA, DISTURBI DELLA MEMORIA)</w:t>
                    <w:br/>
                    <w:t xml:space="preserve">PER IL </w:t>
                  </w:r>
                  <w:r>
                    <w:rPr>
                      <w:rFonts w:ascii="Ruda" w:hAnsi="Ruda" w:eastAsia="Ruda" w:cs="Ruda"/>
                      <w:color w:val="363838"/>
                      <w:u w:val="single"/>
                    </w:rPr>
                    <w:t xml:space="preserve">BAMBINO</w:t>
                  </w:r>
                  <w:r>
                    <w:rPr>
                      <w:rFonts w:ascii="Ruda" w:hAnsi="Ruda" w:eastAsia="Ruda" w:cs="Ruda"/>
                      <w:color w:val="363838"/>
                    </w:rPr>
                    <w:t xml:space="preserve">:</w:t>
                    <w:br/>
                    <w:t xml:space="preserve">VISITA NEUROPSICHIATRICA INFANTILE</w:t>
                    <w:br/>
                  </w:r>
                  <w:r>
                    <w:fldChar w:fldCharType="begin"/>
                  </w:r>
                  <w:r>
                    <w:instrText xml:space="preserve"> HYPERLINK "http://www.coram.it/emicranie" \t "_self" </w:instrText>
                  </w:r>
                  <w:r>
                    <w:fldChar w:fldCharType="separate"/>
                  </w:r>
                  <w:r>
                    <w:rPr>
                      <w:rFonts w:ascii="Ruda" w:hAnsi="Ruda" w:eastAsia="Ruda" w:cs="Ruda"/>
                      <w:color w:val="333333"/>
                      <w:u w:val="single"/>
                    </w:rPr>
                    <w:t xml:space="preserve">EMICRANIE E CEFALEE</w:t>
                  </w:r>
                  <w:r>
                    <w:fldChar w:fldCharType="end"/>
                  </w:r>
                  <w:r>
                    <w:rPr>
                      <w:rFonts w:ascii="Ruda" w:hAnsi="Ruda" w:eastAsia="Ruda" w:cs="Ruda"/>
                      <w:color w:val="363838"/>
                    </w:rP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4" w:name="JR_PAGE_ANCHOR_0_25"/>
            <w:bookmarkEnd w:id="24"/>
          </w:p>
        </w:tc>
        <w:tc>
          <w:tcPr>
     </w:tcPr>
          <w:p>
            <w:pPr>
              <w:pStyle w:val="EMPTY_CELL_STYLE"/>
            </w:pPr>
          </w:p>
        </w:tc>
        <w:tc>
          <w:tcPr>
     </w:tcPr>
          <w:p>
            <w:pPr>
              <w:pStyle w:val="EMPTY_CELL_STYLE"/>
            </w:pPr>
          </w:p>
        </w:tc>
      </w:tr>
      <w:tr>
        <w:trPr>
          <w:trHeight w:hRule="exact" w:val="100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OCULISTICA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Claudia Cordaro (Specialista in Oftalmologia)</w:t>
                    <w:br/>
                    <w:t xml:space="preserve">Dott. Sergio Di Giulio (Specialista in Oftalmologia)</w:t>
                    <w:br/>
                    <w:t xml:space="preserve">Dott. Ferruccio Divo (Specialista in Oftalmologia)</w:t>
                    <w:br/>
                    <w:t xml:space="preserve">Dott.ssa Martina Ghin (Specialista in Oftalmologia)</w:t>
                    <w:br/>
                    <w:t xml:space="preserve">Dott.ssa Maria Antonietta Palomba (Specialista in Oftalmologia)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33333"/>
                    </w:rPr>
                    <w:t xml:space="preserve">VISITA SPECIALISTICA OCULISTICA</w:t>
                  </w:r>
                  <w:r>
                    <w:rPr>
                      <w:rFonts w:ascii="Ruda" w:hAnsi="Ruda" w:eastAsia="Ruda" w:cs="Ruda"/>
                      <w:color w:val="363838"/>
                    </w:rPr>
                    <w:br/>
                  </w:r>
                  <w:r>
                    <w:fldChar w:fldCharType="begin"/>
                  </w:r>
                  <w:r>
                    <w:instrText xml:space="preserve"> HYPERLINK "http://www.coram.it/tomografia-a-coerenza-ottica-oct" \t "_self" </w:instrText>
                  </w:r>
                  <w:r>
                    <w:fldChar w:fldCharType="separate"/>
                  </w:r>
                  <w:r>
                    <w:rPr>
                      <w:rFonts w:ascii="Ruda" w:hAnsi="Ruda" w:eastAsia="Ruda" w:cs="Ruda"/>
                      <w:color w:val="333333"/>
                      <w:u w:val="single"/>
                    </w:rPr>
                    <w:t xml:space="preserve">TOMOGRAFIA A COERENZA OTTICA (OCT)</w:t>
                  </w:r>
                  <w:r>
                    <w:fldChar w:fldCharType="end"/>
                  </w:r>
                  <w:r>
                    <w:rPr>
                      <w:rFonts w:ascii="Ruda" w:hAnsi="Ruda" w:eastAsia="Ruda" w:cs="Ruda"/>
                      <w:color w:val="363838"/>
                    </w:rPr>
                    <w:t xml:space="preserve">  </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ONCOLOGIA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Luigi Clocchiatti (Specialista in Oncologia)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ONCOLOGICA</w:t>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5" w:name="JR_PAGE_ANCHOR_0_26"/>
            <w:bookmarkEnd w:id="25"/>
          </w:p>
        </w:tc>
        <w:tc>
          <w:tcPr>
     </w:tcPr>
          <w:p>
            <w:pPr>
              <w:pStyle w:val="EMPTY_CELL_STYLE"/>
            </w:pPr>
          </w:p>
        </w:tc>
        <w:tc>
          <w:tcPr>
     </w:tcPr>
          <w:p>
            <w:pPr>
              <w:pStyle w:val="EMPTY_CELL_STYLE"/>
            </w:pPr>
          </w:p>
        </w:tc>
      </w:tr>
      <w:tr>
        <w:trPr>
          <w:trHeight w:hRule="exact" w:val="134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OSTETRICIA E GINECOLOGIA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Prof. Dott. Diego Marchesoni (Specialista in Ostetricia e Ginecologia) </w:t>
                    <w:br/>
                    <w:t xml:space="preserve">Dott.ssa Arianna Adorati Menegato (Specialista in Ostetricia e Ginecologia)</w:t>
                    <w:br/>
                    <w:t xml:space="preserve">Dott. Pietro Piani (Specialista in Ostetricia e Ginecologia)</w:t>
                    <w:br/>
                    <w:t xml:space="preserve">Dott.ssa Caterina Businelli (Specialista in Ostetricia e Ginecologia)</w:t>
                    <w:br/>
                    <w:t xml:space="preserve">Dott.ssa Giulia Gava (Specialista in Ostetricia e Ginecologia)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9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OSTETRICO - GINECOLOGICA CON ECOGRAFIA</w:t>
                    <w:br/>
                    <w:t xml:space="preserve">VISITA SPECIALISTICA OSTETRICA</w:t>
                    <w:br/>
                    <w:t xml:space="preserve">VISITA SPECIALISTICA OSTETRICA CON ECOGRAFIA 3° TRIMESTRE</w:t>
                    <w:br/>
                    <w:t xml:space="preserve"> VISITA SPECIALISTICA OSTETRICA CON ECOGRAFIA GEMELLARE 3° TRIMESTRE</w:t>
                    <w:br/>
                    <w:t xml:space="preserve">CONSULENZA PRE-CONCEZIONALE</w:t>
                    <w:br/>
                    <w:t xml:space="preserve">ECOGRAFIA MONITORAGGIO CRESCITA FOLLICOLARE</w:t>
                    <w:br/>
                    <w:t xml:space="preserve">ECOGRAFIA OSTETRICA 1° TRIMESTRE</w:t>
                    <w:br/>
                    <w:t xml:space="preserve">ECOGRAFIA OSTETRICA 3° TRIMESTRE </w:t>
                    <w:br/>
                    <w:t xml:space="preserve">ECOGRAFIA OSTETRICA 3° TRIMESTRE  GEMELLARE </w:t>
                    <w:br/>
                    <w:t xml:space="preserve">ECOGRAFIA TRANSVAGINALE</w:t>
                    <w:br/>
                    <w:t xml:space="preserve">PAP TEST</w:t>
                    <w:br/>
                    <w:t xml:space="preserve">PAP TEST IN FASE LIQUIDA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ORTOPEDIA E TRAUMATOLOGIA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Mauro Cardinale (Specialista in Ortopedia e Traumatologia)</w:t>
                    <w:br/>
                    <w:t xml:space="preserve">Dott. Paolo Lovato (Specialista in Ortopedia e Traumatologia) </w:t>
                    <w:br/>
                    <w:t xml:space="preserve">Dott. Fortunato Munaò (Specialista in Ortopedia e Traumatologia)</w:t>
                    <w:br/>
                    <w:t xml:space="preserve">Dott. Enrico Cautero (Specialista in Ortopedia e Traumatologia)</w:t>
                    <w:br/>
                    <w:t xml:space="preserve">Dott. Alfonso De Maglio (Specialista in Ortopedia e Traumatologia)</w:t>
                    <w:br/>
                    <w:t xml:space="preserve">Dott. Marco Pavan (Specialista in Ortopedia e Traumatologia)</w:t>
                    <w:br/>
                    <w:t xml:space="preserve">Dott. Simone Peressutti (Specialista in Neurochirurgia)</w:t>
                    <w:br/>
                    <w:t xml:space="preserve">Dott. Lorenzo Povegliano (Specialista in Ortopedia e Traumatologia)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ORTOPEDICA</w:t>
                    <w:br/>
                  </w:r>
                  <w:r>
                    <w:fldChar w:fldCharType="begin"/>
                  </w:r>
                  <w:r>
                    <w:instrText xml:space="preserve"> HYPERLINK "/onde-d-urto-ortopediche" \t "_self" </w:instrText>
                  </w:r>
                  <w:r>
                    <w:fldChar w:fldCharType="separate"/>
                  </w:r>
                  <w:r>
                    <w:rPr>
                      <w:rFonts w:ascii="Ruda" w:hAnsi="Ruda" w:eastAsia="Ruda" w:cs="Ruda"/>
                      <w:color w:val="333333"/>
                      <w:u w:val="single"/>
                    </w:rPr>
                    <w:t xml:space="preserve">ONDE D'URTO ORTOPEDICHE</w:t>
                  </w:r>
                  <w:r>
                    <w:fldChar w:fldCharType="end"/>
                  </w:r>
                  <w:r>
                    <w:rPr>
                      <w:rFonts w:ascii="Ruda" w:hAnsi="Ruda" w:eastAsia="Ruda" w:cs="Ruda"/>
                      <w:color w:val="363838"/>
                    </w:rP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6" w:name="JR_PAGE_ANCHOR_0_27"/>
            <w:bookmarkEnd w:id="26"/>
          </w:p>
        </w:tc>
        <w:tc>
          <w:tcPr>
     </w:tcPr>
          <w:p>
            <w:pPr>
              <w:pStyle w:val="EMPTY_CELL_STYLE"/>
            </w:pPr>
          </w:p>
        </w:tc>
        <w:tc>
          <w:tcPr>
     </w:tcPr>
          <w:p>
            <w:pPr>
              <w:pStyle w:val="EMPTY_CELL_STYLE"/>
            </w:pPr>
          </w:p>
        </w:tc>
      </w:tr>
      <w:tr>
        <w:trPr>
          <w:trHeight w:hRule="exact" w:val="92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OTORINOLARINGOIATRIA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Silvio Boria (Specialista in Otorinolaringoiatria)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OTORINOLARINGOIATRICA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PEDIATRIA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Margherita Muner (Specialista in Pediatria)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PEDIATRICA</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7" w:name="JR_PAGE_ANCHOR_0_28"/>
            <w:bookmarkEnd w:id="27"/>
          </w:p>
        </w:tc>
        <w:tc>
          <w:tcPr>
     </w:tcPr>
          <w:p>
            <w:pPr>
              <w:pStyle w:val="EMPTY_CELL_STYLE"/>
            </w:pPr>
          </w:p>
        </w:tc>
        <w:tc>
          <w:tcPr>
     </w:tcPr>
          <w:p>
            <w:pPr>
              <w:pStyle w:val="EMPTY_CELL_STYLE"/>
            </w:pPr>
          </w:p>
        </w:tc>
      </w:tr>
      <w:tr>
        <w:trPr>
          <w:trHeight w:hRule="exact" w:val="932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PNEUMOLOGIA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Giovanna Boccieri (Specialista in Tisiologia e Malattie dell'Apparato Respiratorio)</w:t>
                    <w:br/>
                    <w:t xml:space="preserve">Dott. Emilio Lugatti (Specialista in Malattie dell'Apparato Respiratorio)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PNEUMOLOGICA</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REUMATOLOGIA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Giulia Bonasera (Specialista in Reumatologia)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REUMATOLOGICA</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8" w:name="JR_PAGE_ANCHOR_0_29"/>
            <w:bookmarkEnd w:id="28"/>
          </w:p>
        </w:tc>
        <w:tc>
          <w:tcPr>
     </w:tcPr>
          <w:p>
            <w:pPr>
              <w:pStyle w:val="EMPTY_CELL_STYLE"/>
            </w:pPr>
          </w:p>
        </w:tc>
        <w:tc>
          <w:tcPr>
     </w:tcPr>
          <w:p>
            <w:pPr>
              <w:pStyle w:val="EMPTY_CELL_STYLE"/>
            </w:pPr>
          </w:p>
        </w:tc>
      </w:tr>
      <w:tr>
        <w:trPr>
          <w:trHeight w:hRule="exact" w:val="122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UROLOGIA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Diego D'Agostino (Specialista in Urologia)</w:t>
                    <w:br/>
                    <w:t xml:space="preserve">Dott. Andrea Fandella (Specialista in Urologia)</w:t>
                    <w:br/>
                    <w:t xml:space="preserve">Dott. Giorgio Mazza (Specialista in Urologia)</w:t>
                    <w:br/>
                    <w:t xml:space="preserve">Dott. Massimo Pavan (Specialista in Urologia)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UROLOGICA</w:t>
                    <w:br/>
                  </w:r>
                  <w:r>
                    <w:fldChar w:fldCharType="begin"/>
                  </w:r>
                  <w:r>
                    <w:instrText xml:space="preserve"> HYPERLINK "http://www.coram.it/uroflussometria" \t "_self" </w:instrText>
                  </w:r>
                  <w:r>
                    <w:fldChar w:fldCharType="separate"/>
                  </w:r>
                  <w:r>
                    <w:rPr>
                      <w:rFonts w:ascii="Ruda" w:hAnsi="Ruda" w:eastAsia="Ruda" w:cs="Ruda"/>
                      <w:color w:val="333333"/>
                      <w:u w:val="single"/>
                    </w:rPr>
                    <w:t xml:space="preserve">UROFLUSSOMETRIA</w:t>
                  </w:r>
                  <w:r>
                    <w:fldChar w:fldCharType="end"/>
                  </w:r>
                  <w:r>
                    <w:rPr>
                      <w:rFonts w:ascii="Ruda" w:hAnsi="Ruda" w:eastAsia="Ruda" w:cs="Ruda"/>
                      <w:color w:val="363838"/>
                    </w:rPr>
                    <w:br/>
                    <w:t xml:space="preserve">ECOGRAFIE UROLOGICHE</w:t>
                    <w:br/>
                    <w:t xml:space="preserve">INFERTILITA' MASCHILE</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SERVIZIO DI PSICOLOGIA - PSICOTERAPIA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Valentina Angeli (Psicolga)</w:t>
                    <w:br/>
                    <w:t xml:space="preserve">Dott.ssa Giovanna Chiarion (Psicologa)</w:t>
                    <w:br/>
                    <w:t xml:space="preserve">Dott.ssa Katia Fabello (Psicologa)</w:t>
                    <w:br/>
                    <w:t xml:space="preserve">Dott.ssa Valentina Guglielmetto (Psicologa)</w:t>
                    <w:br/>
                    <w:t xml:space="preserve">Dott.ssa Lucia Paturzo (Psicologa - Psicoterapeuta)</w:t>
                    <w:br/>
                    <w:t xml:space="preserve">Dott.ssa Gabriella Liliana Salanitro (Psicologa - Psicoterapeuta)</w:t>
                    <w:br/>
                    <w:t xml:space="preserve">Dott.ssa Enrica Passeri (Psicologa - Sessuologa)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CONSULENZA PSICOLOGICA E PSICOTERAPIcA</w:t>
                    <w:br/>
                    <w:t xml:space="preserve">VALUTAZIONE E PSICOTERAPIA DELLA COPPIA</w:t>
                    <w:br/>
                    <w:t xml:space="preserve">CONSULENZA E PSICOTERAPIA PER I DISTURBI DEL COMPORTAMENTO ALIMENTARE</w:t>
                    <w:br/>
                    <w:t xml:space="preserve">VALUTAZIONE NEUROPSICOLOGICA</w:t>
                    <w:br/>
                    <w:t xml:space="preserve">MEDIAZIONE FAMILIARE</w:t>
                    <w:br/>
                    <w:t xml:space="preserve">TERAPIA SESSUOLOGICA SINGOLA</w:t>
                    <w:br/>
                    <w:t xml:space="preserve">TERAPIA SESSUOLOGICA DI COPPIA</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9" w:name="JR_PAGE_ANCHOR_0_30"/>
            <w:bookmarkEnd w:id="29"/>
          </w:p>
        </w:tc>
        <w:tc>
          <w:tcPr>
     </w:tcPr>
          <w:p>
            <w:pPr>
              <w:pStyle w:val="EMPTY_CELL_STYLE"/>
            </w:pPr>
          </w:p>
        </w:tc>
        <w:tc>
          <w:tcPr>
     </w:tcPr>
          <w:p>
            <w:pPr>
              <w:pStyle w:val="EMPTY_CELL_STYLE"/>
            </w:pPr>
          </w:p>
        </w:tc>
      </w:tr>
      <w:tr>
        <w:trPr>
          <w:trHeight w:hRule="exact" w:val="114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SERVIZIO DI ORTOTTICA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Simonetta Geotti (Ortottista - Assistente in Oftalmologia)</w:t>
                    <w:br/>
                    <w:t xml:space="preserve">Dott.ssa Greta Codutti (Ortottista - Assistente in Oftalmologia)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VALUTAZIONE ORTOTTICA</w:t>
                    <w:br/>
                    <w:t xml:space="preserve">TRAINING ORTOTTICO O VISIVO</w:t>
                    <w:br/>
                    <w:br/>
                    <w:br/>
                    <w:br/>
                    <w:br/>
                    <w:br/>
                    <w:t xml:space="preserve">          </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SERVIZIO DI DIAGNOSTICA VASCOLARE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Roberto Santarelli (Specialista in Chirurgia Generale - Specialista in Chirurgia Vascolare)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CON ECO-COLOR-DOPPLER</w:t>
                    <w:br/>
                    <w:t xml:space="preserve">TRATTAMENTO SCLEROSANTE</w:t>
                    <w:br/>
                    <w:t xml:space="preserve">ECO-COLOR-DOPPLER ARTI INFERIORI VENOSO O ARTERIOSO</w:t>
                    <w:br/>
                    <w:t xml:space="preserve">ECO-COLOR-DOPPLER ARTI SUPERIORI VENOSO O ARTERIOSO</w:t>
                    <w:br/>
                    <w:t xml:space="preserve">ECO-COLOR-DOPPLER  ARTI INFERIORI E SUPERIORI VENOSO</w:t>
                    <w:br/>
                    <w:t xml:space="preserve">ECO-COLOR-DOPPLER  ARTI INFERIORI E SUPERIORI ARTERIOSO</w:t>
                    <w:br/>
                    <w:t xml:space="preserve">ECO-COLOR-DOPPLER  ARTI INFERIORI E SUPERIORI - ARTERIOSO E VENOSO</w:t>
                    <w:br/>
                    <w:t xml:space="preserve">ECO-COLOR-DOPPLER TRONCHI SOVRAORTICI</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0" w:name="JR_PAGE_ANCHOR_0_31"/>
            <w:bookmarkEnd w:id="30"/>
          </w:p>
        </w:tc>
        <w:tc>
          <w:tcPr>
     </w:tcPr>
          <w:p>
            <w:pPr>
              <w:pStyle w:val="EMPTY_CELL_STYLE"/>
            </w:pPr>
          </w:p>
        </w:tc>
        <w:tc>
          <w:tcPr>
     </w:tcPr>
          <w:p>
            <w:pPr>
              <w:pStyle w:val="EMPTY_CELL_STYLE"/>
            </w:pPr>
          </w:p>
        </w:tc>
      </w:tr>
      <w:tr>
        <w:trPr>
          <w:trHeight w:hRule="exact" w:val="932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 A DOMICILIO</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0432 585333</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coramadomicilio@coram.it</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"https://www.coram.it/friuli-coram/per-privati/prelievi-a-domicilio" \t "_self" </w:instrText>
                  </w:r>
                  <w:r>
                    <w:fldChar w:fldCharType="separate"/>
                  </w:r>
                  <w:r>
                    <w:rPr>
                      <w:rFonts w:ascii="Ruda" w:hAnsi="Ruda" w:eastAsia="Ruda" w:cs="Ruda"/>
                      <w:color w:val="333333"/>
                      <w:u w:val="single"/>
                    </w:rPr>
                    <w:t xml:space="preserve">PRELIEVI A DOMICILIO</w:t>
                  </w:r>
                  <w:r>
                    <w:fldChar w:fldCharType="end"/>
                  </w:r>
                  <w:r>
                    <w:rPr>
                      <w:rFonts w:ascii="Ruda" w:hAnsi="Ruda" w:eastAsia="Ruda" w:cs="Ruda"/>
                      <w:color w:val="363838"/>
                    </w:rPr>
                    <w:br/>
                    <w:t xml:space="preserve">SEDUTA DI FIOSIOTERAPIA A DOMICILIO</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AMBULATORIO DI FISIOTERAPIA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Ft. Daniele Degano (Fisioterapista)</w:t>
                    <w:br/>
                    <w:t xml:space="preserve">Ft. Arianna Mondolo (Fisioterapista)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MASSAGGIO TERAPEUTICO</w:t>
                    <w:br/>
                    <w:t xml:space="preserve">RIABILITAZIONE PRE E POST- OPERATORIA</w:t>
                    <w:br/>
                    <w:t xml:space="preserve">RIEDUCAZIONE MOTORIA</w:t>
                    <w:br/>
                    <w:t xml:space="preserve">MOBILIZZAZIONE</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1" w:name="JR_PAGE_ANCHOR_0_32"/>
            <w:bookmarkEnd w:id="31"/>
          </w:p>
        </w:tc>
        <w:tc>
          <w:tcPr>
     </w:tcPr>
          <w:p>
            <w:pPr>
              <w:pStyle w:val="EMPTY_CELL_STYLE"/>
            </w:pPr>
          </w:p>
        </w:tc>
        <w:tc>
          <w:tcPr>
     </w:tcPr>
          <w:p>
            <w:pPr>
              <w:pStyle w:val="EMPTY_CELL_STYLE"/>
            </w:pPr>
          </w:p>
        </w:tc>
      </w:tr>
      <w:tr>
        <w:trPr>
          <w:trHeight w:hRule="exact" w:val="99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PACCHETTI PREVENZIONE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info@coram.it</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3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Per stare bene bisogna volersi bene, con la prevenzione.</w:t>
                    <w:br/>
                    <w:t xml:space="preserve">La salute è uno stato di equilibrio fisico e mentale, per questo l'attenzione al benessere richiede cura, dedizione e strumenti adatti a mantenere il nostro corpo in condizioni ottimali per una vita longeva e serena con noi stessi e con gli altri. A tal fine proponiamo, nel rispetto delle esigenze della persona, la nostra "Idea di prevenzione" per soddisfare ogni bisogno di diagnosi e cura.</w:t>
                    <w:br/>
                    <w:t xml:space="preserve">7 check-up</w:t>
                    <w:br/>
                    <w:t xml:space="preserve">per rimanere in forma in ogni fase della tua vita</w:t>
                    <w:br/>
                  </w:r>
                  <w:r>
                    <w:fldChar w:fldCharType="begin"/>
                  </w:r>
                  <w:r>
                    <w:instrText xml:space="preserve"> HYPERLINK "https://www.coram.it/friuli-coram/per-privati/pacchetti-prevenzione/benessere-base" \t "_self" </w:instrText>
                  </w:r>
                  <w:r>
                    <w:fldChar w:fldCharType="separate"/>
                  </w:r>
                  <w:r>
                    <w:rPr>
                      <w:rFonts w:ascii="Ruda" w:hAnsi="Ruda" w:eastAsia="Ruda" w:cs="Ruda"/>
                      <w:color w:val="333333"/>
                      <w:u w:val="single"/>
                    </w:rPr>
                    <w:t xml:space="preserve">BENESSERE BASE</w:t>
                  </w:r>
                  <w:r>
                    <w:fldChar w:fldCharType="end"/>
                  </w:r>
                  <w:r>
                    <w:rPr>
                      <w:rFonts w:ascii="Ruda" w:hAnsi="Ruda" w:eastAsia="Ruda" w:cs="Ruda"/>
                      <w:color w:val="363838"/>
                    </w:rPr>
                    <w:br/>
                  </w:r>
                  <w:r>
                    <w:fldChar w:fldCharType="begin"/>
                  </w:r>
                  <w:r>
                    <w:instrText xml:space="preserve"> HYPERLINK "https://www.coram.it/friuli-coram/per-privati/pacchetti-prevenzione/benessere-plus" \t "_self" </w:instrText>
                  </w:r>
                  <w:r>
                    <w:fldChar w:fldCharType="separate"/>
                  </w:r>
                  <w:r>
                    <w:rPr>
                      <w:rFonts w:ascii="Ruda" w:hAnsi="Ruda" w:eastAsia="Ruda" w:cs="Ruda"/>
                      <w:color w:val="333333"/>
                      <w:u w:val="single"/>
                    </w:rPr>
                    <w:t xml:space="preserve">BENESSERE PLUS</w:t>
                  </w:r>
                  <w:r>
                    <w:fldChar w:fldCharType="end"/>
                  </w:r>
                  <w:r>
                    <w:rPr>
                      <w:rFonts w:ascii="Ruda" w:hAnsi="Ruda" w:eastAsia="Ruda" w:cs="Ruda"/>
                      <w:color w:val="363838"/>
                    </w:rPr>
                    <w:br/>
                  </w:r>
                  <w:r>
                    <w:fldChar w:fldCharType="begin"/>
                  </w:r>
                  <w:r>
                    <w:instrText xml:space="preserve"> HYPERLINK "https://www.coram.it/friuli-coram/per-privati/pacchetti-prevenzione/benessere-e-sport" \t "_self" </w:instrText>
                  </w:r>
                  <w:r>
                    <w:fldChar w:fldCharType="separate"/>
                  </w:r>
                  <w:r>
                    <w:rPr>
                      <w:rFonts w:ascii="Ruda" w:hAnsi="Ruda" w:eastAsia="Ruda" w:cs="Ruda"/>
                      <w:color w:val="333333"/>
                      <w:u w:val="single"/>
                    </w:rPr>
                    <w:t xml:space="preserve">BENESSERE E SPORT</w:t>
                  </w:r>
                  <w:r>
                    <w:fldChar w:fldCharType="end"/>
                  </w:r>
                  <w:r>
                    <w:rPr>
                      <w:rFonts w:ascii="Ruda" w:hAnsi="Ruda" w:eastAsia="Ruda" w:cs="Ruda"/>
                      <w:color w:val="363838"/>
                    </w:rPr>
                    <w:br/>
                  </w:r>
                  <w:r>
                    <w:fldChar w:fldCharType="begin"/>
                  </w:r>
                  <w:r>
                    <w:instrText xml:space="preserve"> HYPERLINK "https://www.coram.it/friuli-coram/per-privati/pacchetti-prevenzione/donna-under-40" \t "_self" </w:instrText>
                  </w:r>
                  <w:r>
                    <w:fldChar w:fldCharType="separate"/>
                  </w:r>
                  <w:r>
                    <w:rPr>
                      <w:rFonts w:ascii="Ruda" w:hAnsi="Ruda" w:eastAsia="Ruda" w:cs="Ruda"/>
                      <w:color w:val="333333"/>
                      <w:u w:val="single"/>
                    </w:rPr>
                    <w:t xml:space="preserve">DONNA UNDER 40</w:t>
                  </w:r>
                  <w:r>
                    <w:fldChar w:fldCharType="end"/>
                  </w:r>
                  <w:r>
                    <w:rPr>
                      <w:rFonts w:ascii="Ruda" w:hAnsi="Ruda" w:eastAsia="Ruda" w:cs="Ruda"/>
                      <w:color w:val="363838"/>
                    </w:rPr>
                    <w:br/>
                  </w:r>
                  <w:r>
                    <w:fldChar w:fldCharType="begin"/>
                  </w:r>
                  <w:r>
                    <w:instrText xml:space="preserve"> HYPERLINK "https://www.coram.it/friuli-coram/per-privati/pacchetti-prevenzione/donna-over-40" \t "_self" </w:instrText>
                  </w:r>
                  <w:r>
                    <w:fldChar w:fldCharType="separate"/>
                  </w:r>
                  <w:r>
                    <w:rPr>
                      <w:rFonts w:ascii="Ruda" w:hAnsi="Ruda" w:eastAsia="Ruda" w:cs="Ruda"/>
                      <w:color w:val="333333"/>
                      <w:u w:val="single"/>
                    </w:rPr>
                    <w:t xml:space="preserve">DONNA OVER 40</w:t>
                  </w:r>
                  <w:r>
                    <w:fldChar w:fldCharType="end"/>
                  </w:r>
                  <w:r>
                    <w:rPr>
                      <w:rFonts w:ascii="Ruda" w:hAnsi="Ruda" w:eastAsia="Ruda" w:cs="Ruda"/>
                      <w:color w:val="363838"/>
                    </w:rPr>
                    <w:br/>
                  </w:r>
                  <w:r>
                    <w:fldChar w:fldCharType="begin"/>
                  </w:r>
                  <w:r>
                    <w:instrText xml:space="preserve"> HYPERLINK "https://www.coram.it/friuli-coram/per-privati/pacchetti-prevenzione/uomo-under-40" \t "_self" </w:instrText>
                  </w:r>
                  <w:r>
                    <w:fldChar w:fldCharType="separate"/>
                  </w:r>
                  <w:r>
                    <w:rPr>
                      <w:rFonts w:ascii="Ruda" w:hAnsi="Ruda" w:eastAsia="Ruda" w:cs="Ruda"/>
                      <w:color w:val="333333"/>
                      <w:u w:val="single"/>
                    </w:rPr>
                    <w:t xml:space="preserve">UOMO UNDER 40</w:t>
                  </w:r>
                  <w:r>
                    <w:fldChar w:fldCharType="end"/>
                  </w:r>
                  <w:r>
                    <w:rPr>
                      <w:rFonts w:ascii="Ruda" w:hAnsi="Ruda" w:eastAsia="Ruda" w:cs="Ruda"/>
                      <w:color w:val="363838"/>
                    </w:rPr>
                    <w:br/>
                  </w:r>
                  <w:r>
                    <w:fldChar w:fldCharType="begin"/>
                  </w:r>
                  <w:r>
                    <w:instrText xml:space="preserve"> HYPERLINK "https://www.coram.it/friuli-coram/per-privati/pacchetti-prevenzione/uomo-over-40" \t "_self" </w:instrText>
                  </w:r>
                  <w:r>
                    <w:fldChar w:fldCharType="separate"/>
                  </w:r>
                  <w:r>
                    <w:rPr>
                      <w:rFonts w:ascii="Ruda" w:hAnsi="Ruda" w:eastAsia="Ruda" w:cs="Ruda"/>
                      <w:color w:val="333333"/>
                      <w:u w:val="single"/>
                    </w:rPr>
                    <w:t xml:space="preserve">UOMO OVER 40</w:t>
                  </w:r>
                  <w:r>
                    <w:fldChar w:fldCharType="end"/>
                  </w:r>
                  <w:r>
                    <w:rPr>
                      <w:rFonts w:ascii="Ruda" w:hAnsi="Ruda" w:eastAsia="Ruda" w:cs="Ruda"/>
                      <w:color w:val="363838"/>
                    </w:rPr>
                    <w:br/>
                    <w:br/>
                    <w:br/>
                    <w:br/>
                    <w:t xml:space="preserve">5 CHECK-UP</w:t>
                    <w:br/>
                    <w:t xml:space="preserve">PERche' un piccolo segnale non diventi una preoccupazione</w:t>
                    <w:br/>
                  </w:r>
                  <w:r>
                    <w:fldChar w:fldCharType="begin"/>
                  </w:r>
                  <w:r>
                    <w:instrText xml:space="preserve"> HYPERLINK "https://www.coram.it/friuli-coram/per-privati/pacchetti-prevenzione/anemia" \t "_self" </w:instrText>
                  </w:r>
                  <w:r>
                    <w:fldChar w:fldCharType="separate"/>
                  </w:r>
                  <w:r>
                    <w:rPr>
                      <w:rFonts w:ascii="Ruda" w:hAnsi="Ruda" w:eastAsia="Ruda" w:cs="Ruda"/>
                      <w:color w:val="333333"/>
                      <w:u w:val="single"/>
                    </w:rPr>
                    <w:t xml:space="preserve">ANEMIA</w:t>
                  </w:r>
                  <w:r>
                    <w:fldChar w:fldCharType="end"/>
                  </w:r>
                  <w:r>
                    <w:rPr>
                      <w:rFonts w:ascii="Ruda" w:hAnsi="Ruda" w:eastAsia="Ruda" w:cs="Ruda"/>
                      <w:color w:val="363838"/>
                    </w:rPr>
                    <w:br/>
                  </w:r>
                  <w:r>
                    <w:fldChar w:fldCharType="begin"/>
                  </w:r>
                  <w:r>
                    <w:instrText xml:space="preserve"> HYPERLINK "https://www.coram.it/friuli-coram/per-privati/pacchetti-prevenzione/osteoporosi" \t "_self" </w:instrText>
                  </w:r>
                  <w:r>
                    <w:fldChar w:fldCharType="separate"/>
                  </w:r>
                  <w:r>
                    <w:rPr>
                      <w:rFonts w:ascii="Ruda" w:hAnsi="Ruda" w:eastAsia="Ruda" w:cs="Ruda"/>
                      <w:color w:val="333333"/>
                      <w:u w:val="single"/>
                    </w:rPr>
                    <w:t xml:space="preserve">OSTEOPOROSI</w:t>
                  </w:r>
                  <w:r>
                    <w:fldChar w:fldCharType="end"/>
                  </w:r>
                  <w:r>
                    <w:rPr>
                      <w:rFonts w:ascii="Ruda" w:hAnsi="Ruda" w:eastAsia="Ruda" w:cs="Ruda"/>
                      <w:color w:val="363838"/>
                    </w:rPr>
                    <w:br/>
                  </w:r>
                  <w:r>
                    <w:fldChar w:fldCharType="begin"/>
                  </w:r>
                  <w:r>
                    <w:instrText xml:space="preserve"> HYPERLINK "https://www.coram.it/friuli-coram/per-privati/pacchetti-prevenzione/sindrome-metabolica" \t "_self" </w:instrText>
                  </w:r>
                  <w:r>
                    <w:fldChar w:fldCharType="separate"/>
                  </w:r>
                  <w:r>
                    <w:rPr>
                      <w:rFonts w:ascii="Ruda" w:hAnsi="Ruda" w:eastAsia="Ruda" w:cs="Ruda"/>
                      <w:color w:val="333333"/>
                      <w:u w:val="single"/>
                    </w:rPr>
                    <w:t xml:space="preserve">SINDROME METABOLICA</w:t>
                  </w:r>
                  <w:r>
                    <w:fldChar w:fldCharType="end"/>
                  </w:r>
                  <w:r>
                    <w:rPr>
                      <w:rFonts w:ascii="Ruda" w:hAnsi="Ruda" w:eastAsia="Ruda" w:cs="Ruda"/>
                      <w:color w:val="363838"/>
                    </w:rPr>
                    <w:br/>
                  </w:r>
                  <w:r>
                    <w:fldChar w:fldCharType="begin"/>
                  </w:r>
                  <w:r>
                    <w:instrText xml:space="preserve"> HYPERLINK "https://www.coram.it/friuli-coram/per-privati/pacchetti-prevenzione/post-covid" \t "_self" </w:instrText>
                  </w:r>
                  <w:r>
                    <w:fldChar w:fldCharType="separate"/>
                  </w:r>
                  <w:r>
                    <w:rPr>
                      <w:rFonts w:ascii="Ruda" w:hAnsi="Ruda" w:eastAsia="Ruda" w:cs="Ruda"/>
                      <w:color w:val="333333"/>
                      <w:u w:val="single"/>
                    </w:rPr>
                    <w:t xml:space="preserve">POST COVID</w:t>
                  </w:r>
                  <w:r>
                    <w:fldChar w:fldCharType="end"/>
                  </w:r>
                  <w:r>
                    <w:rPr>
                      <w:rFonts w:ascii="Ruda" w:hAnsi="Ruda" w:eastAsia="Ruda" w:cs="Ruda"/>
                      <w:color w:val="363838"/>
                    </w:rPr>
                    <w:br/>
                  </w:r>
                  <w:r>
                    <w:fldChar w:fldCharType="begin"/>
                  </w:r>
                  <w:r>
                    <w:instrText xml:space="preserve"> HYPERLINK "https://www.coram.it/friuli-coram/per-privati/pacchetti-prevenzione/malattie-sessualmente-trasmissibili" \t "_self" </w:instrText>
                  </w:r>
                  <w:r>
                    <w:fldChar w:fldCharType="separate"/>
                  </w:r>
                  <w:r>
                    <w:rPr>
                      <w:rFonts w:ascii="Ruda" w:hAnsi="Ruda" w:eastAsia="Ruda" w:cs="Ruda"/>
                      <w:color w:val="333333"/>
                      <w:u w:val="single"/>
                    </w:rPr>
                    <w:t xml:space="preserve">MALATTIE SESSUALMENTE TRASMISSIBILI</w:t>
                  </w:r>
                  <w:r>
                    <w:fldChar w:fldCharType="end"/>
                  </w:r>
                  <w:r>
                    <w:rPr>
                      <w:rFonts w:ascii="Ruda" w:hAnsi="Ruda" w:eastAsia="Ruda" w:cs="Ruda"/>
                      <w:color w:val="363838"/>
                    </w:rP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2" w:name="JR_PAGE_ANCHOR_0_33"/>
            <w:bookmarkEnd w:id="32"/>
          </w:p>
        </w:tc>
        <w:tc>
          <w:tcPr>
     </w:tcPr>
          <w:p>
            <w:pPr>
              <w:pStyle w:val="EMPTY_CELL_STYLE"/>
            </w:pPr>
          </w:p>
        </w:tc>
        <w:tc>
          <w:tcPr>
     </w:tcPr>
          <w:p>
            <w:pPr>
              <w:pStyle w:val="EMPTY_CELL_STYLE"/>
            </w:pPr>
          </w:p>
        </w:tc>
      </w:tr>
      <w:tr>
        <w:trPr>
          <w:trHeight w:hRule="exact" w:val="1300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TEST DI IMMUNIZZAZIONE - COVID-19</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 Dott. Mattia Olivier </w:t>
                    <w:br/>
                    <w:t xml:space="preserve">Biologi collaboratori:</w:t>
                    <w:br/>
                    <w:t xml:space="preserve">Dott.ssa Cristina Grando</w:t>
                    <w:br/>
                    <w:t xml:space="preserve">Dott. Andrea Muscarà</w:t>
                    <w:br/>
                    <w:t xml:space="preserve">Dott.ssa Alessia Rampino</w:t>
                    <w:br/>
                    <w:t xml:space="preserve">Dott.ssa Rhena Pascolo</w:t>
                    <w:br/>
                    <w:t xml:space="preserve">Dott.ssa Martina Concetta Spinelli</w:t>
                    <w:br/>
                    <w:t xml:space="preserve">Dott.ssa Ludovica Maestosi</w:t>
                    <w:br/>
                    <w:t xml:space="preserve">Dott. Daniele Marino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TEST SIEROLOGICI DI IMMUNIZZAZIONE PER IL COVID-19 </w:t>
                    <w:br/>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TAMPONE RINOFARINGEO - COVID-19</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 Dott. Mattia Olivier</w:t>
                    <w:br/>
                    <w:t xml:space="preserve">Biologi collaboratori:</w:t>
                    <w:br/>
                    <w:t xml:space="preserve">Dott.ssa Cristina Grando</w:t>
                    <w:br/>
                    <w:t xml:space="preserve">Dott. Andrea Muscarà</w:t>
                    <w:br/>
                    <w:t xml:space="preserve">Dott.ssa Alessia Rampino</w:t>
                    <w:br/>
                    <w:t xml:space="preserve">Dott.ssa Rhena Pascolo</w:t>
                    <w:br/>
                    <w:t xml:space="preserve">Dott.ssa Martina Concetta Spinelli</w:t>
                    <w:br/>
                    <w:t xml:space="preserve">Dott.ssa Ludovica Maestosi</w:t>
                    <w:br/>
                    <w:t xml:space="preserve">Dott. Daniele Marino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TAMPONE RINOFARINGEO PER IL COVID-19 </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3" w:name="JR_PAGE_ANCHOR_0_34"/>
            <w:bookmarkEnd w:id="33"/>
          </w:p>
        </w:tc>
        <w:tc>
          <w:tcPr>
     </w:tcPr>
          <w:p>
            <w:pPr>
              <w:pStyle w:val="EMPTY_CELL_STYLE"/>
            </w:pPr>
          </w:p>
        </w:tc>
        <w:tc>
          <w:tcPr>
     </w:tcPr>
          <w:p>
            <w:pPr>
              <w:pStyle w:val="EMPTY_CELL_STYLE"/>
            </w:pPr>
          </w:p>
        </w:tc>
      </w:tr>
      <w:tr>
        <w:trPr>
          <w:trHeight w:hRule="exact" w:val="1010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INFLUENZA O COVID-19?</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 Dott. Mattia Olivier</w:t>
                    <w:br/>
                    <w:t xml:space="preserve">Biologi collaboratori:</w:t>
                    <w:br/>
                    <w:t xml:space="preserve">Dott.ssa Cristina Grando</w:t>
                    <w:br/>
                    <w:t xml:space="preserve">Dott. Andrea Muscarà</w:t>
                    <w:br/>
                    <w:t xml:space="preserve">Dott.ssa Alessia Rampino</w:t>
                    <w:br/>
                    <w:t xml:space="preserve">Dott.ssa Rhena Pascolo</w:t>
                    <w:br/>
                    <w:t xml:space="preserve">Dott.ssa Martina Concetta Spinelli</w:t>
                    <w:br/>
                    <w:t xml:space="preserve">Dott.ssa Ludovica Maestosi</w:t>
                    <w:br/>
                    <w:t xml:space="preserve">Dott. Daniele Marino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TEST PER CONFERMARE LA DIAGNOSI DI INFLUENZA O COVID-19</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RICERCA DEL MICROBIOTA E MICROBIOMA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0432 585 211</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Mattia Olivier</w:t>
                    <w:br/>
                    <w:t xml:space="preserve">Responsabile del Laboratorio di Analisi Cliniche</w:t>
                  </w: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19.30 - Sabato dalle 07.30 alle 13.00</w:t>
                  </w:r>
                </w:p>
              </w:tc>
            </w:tr>
          </w:tbl>
          <w:p>
            <w:pPr>
              <w:pStyle w:val="EMPTY_CELL_STYLE"/>
            </w:pPr>
          </w:p>
        </w:tc>
        <w:tc>
          <w:tcPr>
     </w:tcPr>
          <w:p>
            <w:pPr>
              <w:pStyle w:val="EMPTY_CELL_STYLE"/>
            </w:pPr>
          </w:p>
        </w:tc>
      </w:tr>
    </w:tbl>
    <w:tbl>
      <w:tblPr>
        <w:tblLayout w:type="fixed"/>
      </w:tblPr>
      <w:tblGrid>
        <w:gridCol w:w="1"/>
        <w:gridCol w:w="20"/>
        <w:gridCol w:w="9080"/>
        <w:gridCol w:w="20"/>
        <w:gridCol w:w="1"/>
      </w:tblGrid>
      <w:tr>
        <w:trPr>
          <w:trHeight w:hRule="exact" w:val="40"/>
        </w:trPr>
        <w:tc>
          <w:tcPr>
     </w:tcPr>
          <w:p>
            <w:pPr>
              <w:pStyle w:val="EMPTY_CELL_STYLE"/>
              <w:pageBreakBefore/>
            </w:pPr>
            <w:bookmarkStart w:id="34" w:name="JR_PAGE_ANCHOR_0_35"/>
            <w:bookmarkEnd w:id="34"/>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Ambulatori</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2"/>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648531373" name="Picture">
</wp:docPr>
                  <a:graphic>
                    <a:graphicData uri="http://schemas.openxmlformats.org/drawingml/2006/picture">
                      <pic:pic>
                        <pic:nvPicPr>
                          <pic:cNvPr id="648531373"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AMBULATORIO INFERMIERISTICO</w:t>
              <w:br/>
              <w:br/>
              <w:br/>
              <w:t xml:space="preserve">    •  Infermiere Andrea Dorigo (Responsabile coordinamento)</w:t>
              <w:br/>
              <w:t xml:space="preserve">    •  Infermiera Katherine Jane Andersen</w:t>
              <w:br/>
              <w:t xml:space="preserve">    •  Infermiera Ilaria Balutto</w:t>
              <w:br/>
              <w:t xml:space="preserve">    •  Infermiere Francesco Belà</w:t>
              <w:br/>
              <w:t xml:space="preserve">    •  Infermiere Alex Berton</w:t>
              <w:br/>
              <w:t xml:space="preserve">    •  Infermiera Cristina Covre</w:t>
              <w:br/>
              <w:t xml:space="preserve">    •  Infermiera Suzi Dangubic</w:t>
              <w:br/>
              <w:t xml:space="preserve">    •  Infermiera Chiara Del Piccolo</w:t>
              <w:br/>
              <w:t xml:space="preserve">    •  Infermiera Dunia Di Gleria</w:t>
              <w:br/>
              <w:t xml:space="preserve">    •  Infermiera Nisrine El Moufadi</w:t>
              <w:br/>
              <w:t xml:space="preserve">    •  Infermiera Francesca Fabris</w:t>
              <w:br/>
              <w:t xml:space="preserve">    •  Infermiera Federica Faggian</w:t>
              <w:br/>
              <w:t xml:space="preserve">    •  Infermiera Sonja Frucco</w:t>
              <w:br/>
              <w:t xml:space="preserve">    •  Infermiera Sanja Jankovic</w:t>
              <w:br/>
              <w:t xml:space="preserve">    •  Infermiera Cristina Marangone</w:t>
              <w:br/>
              <w:t xml:space="preserve">    •  Infermiera Silvia Medori</w:t>
              <w:br/>
              <w:t xml:space="preserve">    •  Infermiere Manuel Monte</w:t>
              <w:br/>
              <w:t xml:space="preserve">    •  Infermiera Federica Oliverio</w:t>
              <w:br/>
              <w:t xml:space="preserve">    •  Infermiere Maicol Paulon</w:t>
              <w:br/>
              <w:t xml:space="preserve">    •  Infermiera Tiziana Traversa</w:t>
              <w:br/>
              <w:t xml:space="preserve">    •  Infermiera Chiara Zanutta</w:t>
              <w:br/>
              <w:t xml:space="preserve">    •  Infermiera Graziella Zardo</w:t>
              <w:br/>
              <w:t xml:space="preserve">    •  Infermiera Rachele Zoffi</w:t>
              <w:br/>
              <w:t xml:space="preserve">    •  Vigilatrice d’Infanzia Michela Dominissini</w:t>
              <w:br/>
              <w:br/>
              <w:t xml:space="preserve">AMBULATORIO OSTETRICO</w:t>
              <w:br/>
              <w:br/>
              <w:br/>
              <w:t xml:space="preserve">    •  Ostetrica Arianna Viola</w:t>
              <w:br/>
              <w:br/>
              <w:br/>
              <w:br/>
              <w:br/>
              <w:br/>
              <w:br/>
              <w:br/>
              <w:br/>
              <w:br/>
              <w:br/>
              <w:br/>
            </w: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5" w:name="JR_PAGE_ANCHOR_0_36"/>
            <w:bookmarkEnd w:id="35"/>
          </w:p>
        </w:tc>
        <w:tc>
          <w:tcPr>
     </w:tcPr>
          <w:p>
            <w:pPr>
              <w:pStyle w:val="EMPTY_CELL_STYLE"/>
            </w:pPr>
          </w:p>
        </w:tc>
        <w:tc>
          <w:tcPr>
     </w:tcPr>
          <w:p>
            <w:pPr>
              <w:pStyle w:val="EMPTY_CELL_STYLE"/>
            </w:pPr>
          </w:p>
        </w:tc>
      </w:tr>
      <w:tr>
        <w:trPr>
          <w:trHeight w:hRule="exact" w:val="1330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86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SERVIZIO DI SUPPORTO SANITARIO AL MEDICO COMPETENTE</w:t>
                  </w:r>
                </w:p>
              </w:tc>
            </w:tr>
            <w:tr>
              <w:trPr>
                <w:trHeight w:hRule="exact" w:val="300"/>
              </w:trPr>
              <w:tc>
                <w:tcPr>
     </w:tcPr>
                <w:p>
                  <w:pPr>
                    <w:pStyle w:val="EMPTY_CELL_STYLE"/>
                  </w:pPr>
                </w:p>
              </w:tc>
            </w:tr>
            <w:tr>
              <w:trPr>
                <w:trHeight w:hRule="exact" w:val="1192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 Friuli Coram S.r.l. ha riservato nel suo ambito un ampio spazio ai servizi correlati alla Sorveglianza Sanitaria negli ambienti di lavoro, avvalendosi:</w:t>
                    <w:br/>
                    <w:br/>
                    <w:t xml:space="preserve">- di un team di Medici Specialisti nel settore (D.Lgs n. 81/2008);</w:t>
                    <w:br/>
                    <w:br/>
                    <w:t xml:space="preserve">- di un servizio infermieristico dedicato;</w:t>
                    <w:br/>
                    <w:br/>
                    <w:t xml:space="preserve">- di un ambulatorio polispecialistico;</w:t>
                    <w:br/>
                    <w:br/>
                    <w:t xml:space="preserve">- di un moderno laboratorio di analisi.</w:t>
                    <w:br/>
                    <w:br/>
                    <w:t xml:space="preserve">La Friuli Coram S.r.l., pertanto, non solo è in grado di fornire alle Aziende un servizio completo, organico, efficiente e competitivo, ma anche può fornire alle imprese, ove sia già presente un Medico Competente, tutti quegli interventi di supporto che diventano necessari alla luce delle normative vigenti, quali:</w:t>
                    <w:br/>
                    <w:br/>
                    <w:br/>
                    <w:t xml:space="preserve">ACCERTAMENTI SANITARI STRUMENTALI</w:t>
                    <w:br/>
                    <w:br/>
                    <w:t xml:space="preserve">    •  Audiometrie</w:t>
                    <w:br/>
                    <w:br/>
                    <w:t xml:space="preserve">    •  Spirometrie</w:t>
                    <w:br/>
                    <w:br/>
                    <w:t xml:space="preserve">    •  Esami ergoftalmologici</w:t>
                    <w:br/>
                    <w:br/>
                    <w:t xml:space="preserve">    •  Elettrocardiogrammi</w:t>
                    <w:br/>
                    <w:br/>
                    <w:t xml:space="preserve">    •  Accertamenti radiologici</w:t>
                    <w:br/>
                    <w:br/>
                    <w:t xml:space="preserve">ESAMI DI LABORATORIO</w:t>
                    <w:br/>
                    <w:br/>
                    <w:t xml:space="preserve">    •  Esami ematochimici di screening</w:t>
                    <w:br/>
                    <w:br/>
                    <w:t xml:space="preserve">    •  Esami ematochimici per controllo assunzione sostanze alcoliche</w:t>
                    <w:br/>
                    <w:br/>
                    <w:t xml:space="preserve">    •  Test di screening per l’accertamento dell’uso ed abuso di sostanze stupefacenti e psicotrope</w:t>
                    <w:br/>
                    <w:br/>
                    <w:t xml:space="preserve">    •  Test di conferma con gascromatografia ed eventuale spettrometria di massa</w:t>
                    <w:br/>
                    <w:br/>
                    <w:t xml:space="preserve">    •  Tampone rapido Covid-19 - seconda e ultima generazione</w:t>
                    <w:br/>
                    <w:br/>
                    <w:t xml:space="preserve">    •  Tampone molecolare Covid-19</w:t>
                    <w:br/>
                    <w:br/>
                    <w:t xml:space="preserve">    •  Test sierologico di immunizzazione - Covid-19</w:t>
                    <w:br/>
                    <w:br/>
                    <w:t xml:space="preserve">Tutte le attività sopra elencate (ad eccezione degli accertamenti di diagnostica per immagini) possono essere effettuate anche presso la sede dell’Azienda Cliente.</w:t>
                    <w:br/>
                    <w:br/>
                    <w:t xml:space="preserve"> </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6" w:name="JR_PAGE_ANCHOR_0_37"/>
            <w:bookmarkEnd w:id="36"/>
          </w:p>
        </w:tc>
        <w:tc>
          <w:tcPr>
     </w:tcPr>
          <w:p>
            <w:pPr>
              <w:pStyle w:val="EMPTY_CELL_STYLE"/>
            </w:pPr>
          </w:p>
        </w:tc>
        <w:tc>
          <w:tcPr>
     </w:tcPr>
          <w:p>
            <w:pPr>
              <w:pStyle w:val="EMPTY_CELL_STYLE"/>
            </w:pPr>
          </w:p>
        </w:tc>
      </w:tr>
      <w:tr>
        <w:trPr>
          <w:trHeight w:hRule="exact" w:val="916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WELFARE AZIENDALE</w:t>
                  </w:r>
                </w:p>
              </w:tc>
            </w:tr>
            <w:tr>
              <w:trPr>
                <w:trHeight w:hRule="exact" w:val="300"/>
              </w:trPr>
              <w:tc>
                <w:tcPr>
     </w:tcPr>
                <w:p>
                  <w:pPr>
                    <w:pStyle w:val="EMPTY_CELL_STYLE"/>
                  </w:pPr>
                </w:p>
              </w:tc>
            </w:tr>
            <w:tr>
              <w:trPr>
                <w:trHeight w:hRule="exact" w:val="412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LAVORATORI SODDISFATTI, AZIENDE PIU' COMPETITIVE</w:t>
                    <w:br/>
                    <w:br/>
                    <w:t xml:space="preserve">Il welfare aziendale consiste in un insieme di servizi ed iniziative promosse dal datore di lavoro, volte ad incrementare il benessere del lavoratore e della sua famiglia.</w:t>
                    <w:br/>
                    <w:br/>
                    <w:t xml:space="preserve">Oggi anche in Italia, è riconosciuta l’importanza del welfare aziendale detassando check up medici, le visite specialistiche, viaggi ricreativi, rette per corsi sportivi e molto altro.</w:t>
                    <w:br/>
                    <w:br/>
                    <w:t xml:space="preserve">I NOSTRI SERVIZI</w:t>
                    <w:br/>
                    <w:br/>
                    <w:br/>
                    <w:t xml:space="preserve">    •  Supporto completo e totale all’azienda ed al singolo lavoratore, grazie ad un team di professionisti che effettua un monitoraggio puntuale e specialistico, il tutto, in un’unica struttura.</w:t>
                    <w:br/>
                    <w:t xml:space="preserve">    •  Creazione di un’ampia offerta di pacchetti di screening distinti in base al tipo di prevenzione, all’età, al sesso e allo stile di vita dell’utente.</w:t>
                    <w:br/>
                    <w:t xml:space="preserve">    •  Attivazione di convenzioni con le aziende per accedere a beni e servizi con condizioni esclusive.</w:t>
                  </w:r>
                </w:p>
              </w:tc>
            </w:tr>
            <w:tr>
              <w:trPr>
                <w:trHeight w:hRule="exact" w:val="220"/>
              </w:trPr>
              <w:tc>
                <w:tcPr>
     </w:tcPr>
                <w:p>
                  <w:pPr>
                    <w:pStyle w:val="EMPTY_CELL_STYLE"/>
                  </w:pPr>
                </w:p>
              </w:tc>
            </w:tr>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ACCERTAMENTI COVID-19</w:t>
                  </w:r>
                </w:p>
              </w:tc>
            </w:tr>
            <w:tr>
              <w:trPr>
                <w:trHeight w:hRule="exact" w:val="300"/>
              </w:trPr>
              <w:tc>
                <w:tcPr>
     </w:tcPr>
                <w:p>
                  <w:pPr>
                    <w:pStyle w:val="EMPTY_CELL_STYLE"/>
                  </w:pPr>
                </w:p>
              </w:tc>
            </w:tr>
            <w:tr>
              <w:trPr>
                <w:trHeight w:hRule="exact" w:val="300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    •  TAMPONE RAPIDO COVID-19 - ULTIMA GENERAZIONE</w:t>
                    <w:br/>
                    <w:t xml:space="preserve">    •  TAMPONE MOLECOLARE COVID-19</w:t>
                    <w:br/>
                    <w:t xml:space="preserve">    •  TEST SIEROLOGICO DI IMMUNIZZAZIONE - COVID-19</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37" w:name="JR_PAGE_ANCHOR_0_38"/>
            <w:bookmarkEnd w:id="37"/>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Ufficio Relazioni Con Il Pubblico</w:t>
            </w:r>
          </w:p>
        </w:tc>
        <w:tc>
          <w:tcPr>
     </w:tcPr>
          <w:p>
            <w:pPr>
              <w:pStyle w:val="EMPTY_CELL_STYLE"/>
            </w:pPr>
          </w:p>
        </w:tc>
      </w:tr>
      <w:tr>
        <w:trPr>
          <w:trHeight w:hRule="exact" w:val="160"/>
        </w:trPr>
        <w:tc>
          <w:tcPr>
     </w:tcPr>
          <w:p>
            <w:pPr>
              <w:pStyle w:val="EMPTY_CELL_STYLE"/>
            </w:pPr>
          </w:p>
        </w:tc>
        <w:tc>
          <w:tcPr>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1172179789" name="Picture">
</wp:docPr>
                  <a:graphic>
                    <a:graphicData uri="http://schemas.openxmlformats.org/drawingml/2006/picture">
                      <pic:pic>
                        <pic:nvPicPr>
                          <pic:cNvPr id="1172179789"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IL NOSTRO U.R.P. E’ A COMPLETA DISPOSIZIONE DELL’UTENZA</w:t>
              <w:br/>
              <w:br/>
              <w:t xml:space="preserve">Con l’obiettivo di fornire all’utenza un servizio della massima qualità e sempre adeguato ad ogni specifica esigenza, la Friuli Coram chiede cortesemente ai suoi utenti di:</w:t>
              <w:br/>
              <w:br/>
              <w:br/>
              <w:t xml:space="preserve">    1.  rispettare le regole della privacy e della convivenza civile nelle fasi di prenotazione, attesa e permanenza negli ambienti;</w:t>
              <w:br/>
              <w:t xml:space="preserve">    2.  rispettare il lavoro di tutti gli operatori e di tutti i collaboratori della Friuli Coram, di ogni ordine e grado;</w:t>
              <w:br/>
              <w:t xml:space="preserve">    3.  non utilizzare i telefoni cellulari all’interno della struttura;</w:t>
              <w:br/>
              <w:t xml:space="preserve">    4.  rispettare gli orari degli appuntamenti e le date fissate per il ritiro dei referti;</w:t>
              <w:br/>
              <w:t xml:space="preserve">    5.  disdire tempestivamente gli appuntamenti se impossibilitati a rispettarli.</w:t>
              <w:br/>
              <w:br/>
              <w:br/>
              <w:t xml:space="preserve">SUGGERIMENTI E RECLAMI</w:t>
              <w:br/>
              <w:br/>
              <w:t xml:space="preserve">Eventuali osservazioni, suggerimenti o reclami che possano contribuire al miglioramento del servizio, saranno accolti da parte della direzione che si impegna, entro 7 giorni dal ricevimento, a prenderli in esame e a mettere in atto gli opportuni interventi correttivi. Le segnalazioni possono essere inoltrate tramite colloquio diretto, lettera, segnalazione telefonica, mezzo fax, via e-mail all’indirizzo urp@coram.it o, attraverso il sito www.coram.it, tramite procedura guidata.</w:t>
              <w:br/>
              <w:br/>
              <w:t xml:space="preserve">L’apposita cassetta per i reclami è di colore rosso ed è posta in prossimità della porta d’ingresso. I modelli per i reclami sono sempre disponibili sul tavolino al centro del locale di accettazione oppure possono essere richiesti a tutti i nostri operatori di sportello.</w:t>
              <w:br/>
              <w:br/>
              <w:br/>
              <w:t xml:space="preserve">Responsabile U.R.P.: Anna Zampieri</w:t>
              <w:br/>
              <w:t xml:space="preserve">Telefono: 0432 585273</w:t>
              <w:br/>
              <w:t xml:space="preserve">Mail: urp@coram.it </w:t>
            </w: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8" w:name="JR_PAGE_ANCHOR_0_39"/>
            <w:bookmarkEnd w:id="38"/>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Convenzioni Con Carte Sanitaria Assicurative</w:t>
            </w:r>
          </w:p>
        </w:tc>
        <w:tc>
          <w:tcPr>
     </w:tcPr>
          <w:p>
            <w:pPr>
              <w:pStyle w:val="EMPTY_CELL_STYLE"/>
            </w:pPr>
          </w:p>
        </w:tc>
      </w:tr>
      <w:tr>
        <w:trPr>
          <w:trHeight w:hRule="exact" w:val="160"/>
        </w:trPr>
        <w:tc>
          <w:tcPr>
     </w:tcPr>
          <w:p>
            <w:pPr>
              <w:pStyle w:val="EMPTY_CELL_STYLE"/>
            </w:pPr>
          </w:p>
        </w:tc>
        <w:tc>
          <w:tcPr>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1613153869" name="Picture">
</wp:docPr>
                  <a:graphic>
                    <a:graphicData uri="http://schemas.openxmlformats.org/drawingml/2006/picture">
                      <pic:pic>
                        <pic:nvPicPr>
                          <pic:cNvPr id="1613153869"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Siamo convenzionati con la maggior parte dei Fondi Assicurativi.</w:t>
              <w:br/>
              <w:br/>
              <w:t xml:space="preserve">Chiedi maggiori informazioni al nostro personale di segreteria. </w:t>
            </w: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9" w:name="JR_PAGE_ANCHOR_0_40"/>
            <w:bookmarkEnd w:id="39"/>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Tempi Di Attesa Delle Prestazioni</w:t>
            </w:r>
          </w:p>
        </w:tc>
        <w:tc>
          <w:tcPr>
     </w:tcPr>
          <w:p>
            <w:pPr>
              <w:pStyle w:val="EMPTY_CELL_STYLE"/>
            </w:pPr>
          </w:p>
        </w:tc>
      </w:tr>
      <w:tr>
        <w:trPr>
          <w:trHeight w:hRule="exact" w:val="160"/>
        </w:trPr>
        <w:tc>
          <w:tcPr>
     </w:tcPr>
          <w:p>
            <w:pPr>
              <w:pStyle w:val="EMPTY_CELL_STYLE"/>
            </w:pPr>
          </w:p>
        </w:tc>
        <w:tc>
          <w:tcPr>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1852958304" name="Picture">
</wp:docPr>
                  <a:graphic>
                    <a:graphicData uri="http://schemas.openxmlformats.org/drawingml/2006/picture">
                      <pic:pic>
                        <pic:nvPicPr>
                          <pic:cNvPr id="1852958304"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1701800"/>
                  <wp:wrapNone/>
                  <wp:docPr id="1294191235" name="Picture">
</wp:docPr>
                  <a:graphic>
                    <a:graphicData uri="http://schemas.openxmlformats.org/drawingml/2006/picture">
                      <pic:pic>
                        <pic:nvPicPr>
                          <pic:cNvPr id="1294191235" name="Picture"/>
                          <pic:cNvPicPr/>
                        </pic:nvPicPr>
                        <pic:blipFill>
                          <a:blip r:embed="img_0_39_1.png"/>
                          <a:srcRect/>
                          <a:stretch>
                            <a:fillRect/>
                          </a:stretch>
                        </pic:blipFill>
                        <pic:spPr>
                          <a:xfrm>
                            <a:off x="0" y="0"/>
                            <a:ext cx="5778500" cy="1701800"/>
                          </a:xfrm>
                          <a:prstGeom prst="rect"/>
                        </pic:spPr>
                      </pic:pic>
                    </a:graphicData>
                  </a:graphic>
                </wp:anchor>
              </w:drawing>
            </w: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40" w:name="JR_PAGE_ANCHOR_0_41"/>
            <w:bookmarkEnd w:id="40"/>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Dove Siamo</w:t>
            </w:r>
          </w:p>
        </w:tc>
        <w:tc>
          <w:tcPr>
     </w:tcPr>
          <w:p>
            <w:pPr>
              <w:pStyle w:val="EMPTY_CELL_STYLE"/>
            </w:pPr>
          </w:p>
        </w:tc>
      </w:tr>
      <w:tr>
        <w:trPr>
          <w:trHeight w:hRule="exact" w:val="160"/>
        </w:trPr>
        <w:tc>
          <w:tcPr>
     </w:tcPr>
          <w:p>
            <w:pPr>
              <w:pStyle w:val="EMPTY_CELL_STYLE"/>
            </w:pPr>
          </w:p>
        </w:tc>
        <w:tc>
          <w:tcPr>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585518569" name="Picture">
</wp:docPr>
                  <a:graphic>
                    <a:graphicData uri="http://schemas.openxmlformats.org/drawingml/2006/picture">
                      <pic:pic>
                        <pic:nvPicPr>
                          <pic:cNvPr id="585518569"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Friuli Coram S.r.l.</w:t>
              <w:br/>
              <w:t xml:space="preserve">Istituzione Sanitaria Privata Accreditata: </w:t>
              <w:br/>
              <w:t xml:space="preserve">Diagnostica per Immagini, Cardiologia, </w:t>
              <w:br/>
              <w:t xml:space="preserve">Medicina di Laboratorio, Medicina dello Sport</w:t>
              <w:br/>
              <w:t xml:space="preserve">Decreto 899/SPS del 19/06/2018</w:t>
              <w:br/>
              <w:t xml:space="preserve">Endocrinologia, Diabetologia e Dermatologia</w:t>
              <w:br/>
              <w:t xml:space="preserve">Prot. n. 0024001/P del 05/12/2019 </w:t>
              <w:br/>
              <w:br/>
              <w:t xml:space="preserve">Via T. Ciconi, 10 </w:t>
              <w:br/>
              <w:t xml:space="preserve">33100 Udine</w:t>
              <w:br/>
              <w:t xml:space="preserve">Tel. 0432 585211 Fax 0432 585250</w:t>
              <w:br/>
              <w:t xml:space="preserve">www.coram.it</w:t>
              <w:br/>
              <w:t xml:space="preserve">e-mail: info@coram.it</w:t>
              <w:br/>
              <w:br/>
              <w:br/>
              <w:t xml:space="preserve">Parcheggi a pagamento più vicini alla sede Friuli Coram</w:t>
              <w:br/>
              <w:t xml:space="preserve">Via Ciconi, via Manzoni, via Foscolo, via Dante, via Roma, via Battistig, via Nievo, via Carducci, v.le Leopardi.</w:t>
              <w:br/>
              <w:br/>
              <w:br/>
              <w:t xml:space="preserve">Fermate autobus più vicine alla Friuli Coram</w:t>
              <w:br/>
              <w:t xml:space="preserve">- Linea 2 (circ. destra e sinistra da Feletto Umberto) - Via Manzoni e Via Percoto.</w:t>
              <w:br/>
              <w:t xml:space="preserve">- Linea 4 (da Pasian di Prato e da San Gottardo) - Via Percoto.</w:t>
              <w:br/>
              <w:t xml:space="preserve">- Linea 5 (da Paparotti e da Passons) - Via Percoto.</w:t>
              <w:br/>
              <w:t xml:space="preserve">- Linea 6 (da Colugna e da San Ulderico-Baldasseria) - Via Manzoni e via Percoto.</w:t>
              <w:br/>
              <w:t xml:space="preserve">- Linea 10 (sia circ. destra che sinistra) - Via Manzoni e Via Percoto.</w:t>
              <w:br/>
              <w:t xml:space="preserve">- Linea 11 (da Cormor Basso e da Laipacco) - Via Manzoni e Via Percoto.</w:t>
              <w:br/>
              <w:t xml:space="preserve">- Linea 1-3-7-8 presso la Stazione Ferroviaria in V.le Europa Unita.</w:t>
              <w:br/>
              <w:t xml:space="preserve">- Circolare Sud (Stazione FS - Centro Storico) - Via Leopardi.</w:t>
            </w:r>
          </w:p>
        </w:tc>
        <w:tc>
          <w:tcPr>
     </w:tcPr>
          <w:p>
            <w:pPr>
              <w:pStyle w:val="EMPTY_CELL_STYLE"/>
            </w:pPr>
          </w:p>
        </w:tc>
      </w:tr>
    </w:tbl>
    <w:sectPr>
      <w:pgSz w:w="11900" w:h="16840" w:orient="portrait"/>
      <w:pgMar w:top="1600" w:right="1400" w:bottom="1240" w:left="1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
    </w:rPr>
  </w:style>
  <w:style w:type="paragraph" w:styleId="borderBottomRed">
    <w:name w:val="borderBottomRed"/>
    <w:qFormat/>
    <w:pPr>
      <w:ind/>
    </w:pPr>
    <w:rPr>
       </w:rPr>
  </w:style>
  <w:style w:type="paragraph" w:styleId="borderBottomGrey">
    <w:name w:val="borderBottomGrey"/>
    <w:qFormat/>
    <w:pPr>
      <w:ind/>
    </w:pPr>
    <w:rPr>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 w:type="paragraph" w:styleId="table 1">
    <w:name w:val="table 1"/>
    <w:qFormat/>
    <w:pPr>
      <w:ind/>
    </w:pPr>
    <w:rPr>
       </w:rPr>
  </w:style>
  <w:style w:type="paragraph" w:styleId="table 1_TH">
    <w:name w:val="table 1_TH"/>
    <w:qFormat/>
    <w:pPr>
      <w:ind/>
    </w:pPr>
    <w:rPr>
       </w:rPr>
  </w:style>
  <w:style w:type="paragraph" w:styleId="table 1_CH">
    <w:name w:val="table 1_CH"/>
    <w:qFormat/>
    <w:pPr>
      <w:ind/>
    </w:pPr>
    <w:rPr>
       </w:rPr>
  </w:style>
  <w:style w:type="paragraph" w:styleId="table 1_TD">
    <w:name w:val="table 1_TD"/>
    <w:qFormat/>
    <w:pPr>
      <w:ind/>
    </w:pPr>
    <w:rPr>
       </w:rPr>
  </w:style>
  <w:style w:type="paragraph" w:styleId="table 2">
    <w:name w:val="table 2"/>
    <w:qFormat/>
    <w:pPr>
      <w:ind/>
    </w:pPr>
    <w:rPr>
       </w:rPr>
  </w:style>
  <w:style w:type="paragraph" w:styleId="table 2_TH">
    <w:name w:val="table 2_TH"/>
    <w:qFormat/>
    <w:pPr>
      <w:ind/>
    </w:pPr>
    <w:rPr>
       </w:rPr>
  </w:style>
  <w:style w:type="paragraph" w:styleId="table 2_CH">
    <w:name w:val="table 2_CH"/>
    <w:qFormat/>
    <w:pPr>
      <w:ind/>
    </w:pPr>
    <w:rPr>
       </w:rPr>
  </w:style>
  <w:style w:type="paragraph" w:styleId="table 2_TD">
    <w:name w:val="table 2_TD"/>
    <w:qFormat/>
    <w:pPr>
      <w:ind/>
    </w:pPr>
    <w:rPr>
       </w:rPr>
  </w:style>
  <w:style w:type="paragraph" w:styleId="table 3">
    <w:name w:val="table 3"/>
    <w:qFormat/>
    <w:pPr>
      <w:ind/>
    </w:pPr>
    <w:rPr>
       </w:rPr>
  </w:style>
  <w:style w:type="paragraph" w:styleId="table 3_TH">
    <w:name w:val="table 3_TH"/>
    <w:qFormat/>
    <w:pPr>
      <w:ind/>
    </w:pPr>
    <w:rPr>
       </w:rPr>
  </w:style>
  <w:style w:type="paragraph" w:styleId="table 3_CH">
    <w:name w:val="table 3_CH"/>
    <w:qFormat/>
    <w:pPr>
      <w:ind/>
    </w:pPr>
    <w:rPr>
       </w:rPr>
  </w:style>
  <w:style w:type="paragraph" w:styleId="table 3_TD">
    <w:name w:val="table 3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png" Type="http://schemas.openxmlformats.org/officeDocument/2006/relationships/image" Target="media/img_0_0_3.png"/>
 <Relationship Id="img_0_0_0.png" Type="http://schemas.openxmlformats.org/officeDocument/2006/relationships/image" Target="media/img_0_0_0.png"/>
 <Relationship Id="img_0_1_1.png" Type="http://schemas.openxmlformats.org/officeDocument/2006/relationships/image" Target="media/img_0_1_1.png"/>
 <Relationship Id="img_0_4_2.png" Type="http://schemas.openxmlformats.org/officeDocument/2006/relationships/image" Target="media/img_0_4_2.png"/>
 <Relationship Id="img_0_39_1.png" Type="http://schemas.openxmlformats.org/officeDocument/2006/relationships/image" Target="media/img_0_39_1.png"/>
</Relationships>

</file>